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BDDD" w14:textId="77777777" w:rsidR="001274D1" w:rsidRDefault="001274D1" w:rsidP="001274D1">
      <w:pPr>
        <w:rPr>
          <w:i/>
          <w:sz w:val="18"/>
          <w:szCs w:val="18"/>
          <w:highlight w:val="yellow"/>
        </w:rPr>
      </w:pPr>
    </w:p>
    <w:p w14:paraId="2E44B14F" w14:textId="77777777" w:rsidR="00591C6F" w:rsidRDefault="0029028B" w:rsidP="0029028B">
      <w:pPr>
        <w:ind w:left="720"/>
        <w:rPr>
          <w:i/>
          <w:sz w:val="18"/>
          <w:szCs w:val="18"/>
        </w:rPr>
      </w:pPr>
      <w:r w:rsidRPr="005B249C">
        <w:rPr>
          <w:i/>
          <w:sz w:val="18"/>
          <w:szCs w:val="18"/>
        </w:rPr>
        <w:t xml:space="preserve">The following Quality Stone Veneer Specification Guideline should be used </w:t>
      </w:r>
      <w:r w:rsidR="005B249C" w:rsidRPr="005B249C">
        <w:rPr>
          <w:i/>
          <w:sz w:val="18"/>
          <w:szCs w:val="18"/>
        </w:rPr>
        <w:t xml:space="preserve">by architects </w:t>
      </w:r>
      <w:r w:rsidRPr="005B249C">
        <w:rPr>
          <w:i/>
          <w:sz w:val="18"/>
          <w:szCs w:val="18"/>
        </w:rPr>
        <w:t xml:space="preserve">to assist </w:t>
      </w:r>
      <w:r w:rsidR="005B249C" w:rsidRPr="005B249C">
        <w:rPr>
          <w:i/>
          <w:sz w:val="18"/>
          <w:szCs w:val="18"/>
        </w:rPr>
        <w:t xml:space="preserve">in the design and </w:t>
      </w:r>
      <w:r w:rsidRPr="005B249C">
        <w:rPr>
          <w:i/>
          <w:sz w:val="18"/>
          <w:szCs w:val="18"/>
        </w:rPr>
        <w:t xml:space="preserve">preparation of projects. Edit and </w:t>
      </w:r>
      <w:r w:rsidR="005B249C" w:rsidRPr="005B249C">
        <w:rPr>
          <w:i/>
          <w:sz w:val="18"/>
          <w:szCs w:val="18"/>
        </w:rPr>
        <w:t>remove sections that may not apply.</w:t>
      </w:r>
    </w:p>
    <w:p w14:paraId="1C52FE5D" w14:textId="5208650C" w:rsidR="009260D6" w:rsidRDefault="00ED3B54" w:rsidP="009260D6">
      <w:pPr>
        <w:rPr>
          <w:i/>
          <w:sz w:val="18"/>
          <w:szCs w:val="18"/>
        </w:rPr>
      </w:pPr>
      <w:r>
        <w:rPr>
          <w:i/>
          <w:sz w:val="18"/>
          <w:szCs w:val="18"/>
        </w:rPr>
        <w:t xml:space="preserve">Ver. </w:t>
      </w:r>
      <w:r w:rsidR="00A07B5B">
        <w:rPr>
          <w:i/>
          <w:sz w:val="18"/>
          <w:szCs w:val="18"/>
        </w:rPr>
        <w:t>6</w:t>
      </w:r>
      <w:r>
        <w:rPr>
          <w:i/>
          <w:sz w:val="18"/>
          <w:szCs w:val="18"/>
        </w:rPr>
        <w:t>/</w:t>
      </w:r>
      <w:r w:rsidR="007C472C">
        <w:rPr>
          <w:i/>
          <w:sz w:val="18"/>
          <w:szCs w:val="18"/>
        </w:rPr>
        <w:t>19</w:t>
      </w:r>
      <w:r w:rsidR="00EE6BDA">
        <w:rPr>
          <w:i/>
          <w:sz w:val="18"/>
          <w:szCs w:val="18"/>
        </w:rPr>
        <w:t>/2</w:t>
      </w:r>
      <w:r w:rsidR="007C472C">
        <w:rPr>
          <w:i/>
          <w:sz w:val="18"/>
          <w:szCs w:val="18"/>
        </w:rPr>
        <w:t>4</w:t>
      </w:r>
    </w:p>
    <w:p w14:paraId="36F50762" w14:textId="77777777" w:rsidR="00B908BD" w:rsidRPr="00EE700D" w:rsidRDefault="00B908BD" w:rsidP="00B908BD">
      <w:pPr>
        <w:pStyle w:val="CMT"/>
        <w:jc w:val="center"/>
        <w:rPr>
          <w:b/>
          <w:vanish w:val="0"/>
          <w:color w:val="auto"/>
          <w:szCs w:val="22"/>
        </w:rPr>
      </w:pPr>
      <w:r w:rsidRPr="00EE700D">
        <w:rPr>
          <w:b/>
          <w:vanish w:val="0"/>
          <w:color w:val="auto"/>
          <w:szCs w:val="22"/>
        </w:rPr>
        <w:t>CSI - 3 PART SPEC</w:t>
      </w:r>
    </w:p>
    <w:p w14:paraId="71290D05" w14:textId="77777777" w:rsidR="00B908BD" w:rsidRPr="00EE700D" w:rsidRDefault="00B908BD" w:rsidP="00B908BD">
      <w:pPr>
        <w:pStyle w:val="CMT"/>
        <w:jc w:val="center"/>
        <w:rPr>
          <w:b/>
          <w:szCs w:val="22"/>
        </w:rPr>
      </w:pPr>
      <w:r w:rsidRPr="00EE700D">
        <w:rPr>
          <w:b/>
          <w:szCs w:val="22"/>
        </w:rPr>
        <w:t>Copyright 2019 by The American Institute of Architects (AIA)</w:t>
      </w:r>
    </w:p>
    <w:p w14:paraId="4EE57186" w14:textId="77777777" w:rsidR="00B908BD" w:rsidRPr="00EE700D" w:rsidRDefault="00B908BD" w:rsidP="00B908BD">
      <w:pPr>
        <w:pStyle w:val="CMT"/>
        <w:jc w:val="center"/>
        <w:rPr>
          <w:b/>
          <w:szCs w:val="22"/>
        </w:rPr>
      </w:pPr>
      <w:r w:rsidRPr="00EE700D">
        <w:rPr>
          <w:b/>
          <w:szCs w:val="22"/>
        </w:rPr>
        <w:t>Exclusively published and distributed by Deltek, Inc. for the AIA</w:t>
      </w:r>
    </w:p>
    <w:p w14:paraId="5341137F" w14:textId="77777777" w:rsidR="00B908BD" w:rsidRPr="00EE700D" w:rsidRDefault="00B908BD" w:rsidP="00B908BD">
      <w:pPr>
        <w:pStyle w:val="SCT"/>
        <w:jc w:val="center"/>
        <w:rPr>
          <w:b/>
          <w:szCs w:val="22"/>
        </w:rPr>
      </w:pPr>
      <w:r w:rsidRPr="00EE700D">
        <w:rPr>
          <w:b/>
          <w:szCs w:val="22"/>
        </w:rPr>
        <w:t xml:space="preserve">SECTION </w:t>
      </w:r>
      <w:r w:rsidRPr="00EE700D">
        <w:rPr>
          <w:rStyle w:val="NUM"/>
          <w:b/>
          <w:szCs w:val="22"/>
        </w:rPr>
        <w:t>074243</w:t>
      </w:r>
    </w:p>
    <w:p w14:paraId="0295C59C" w14:textId="77777777" w:rsidR="00B908BD" w:rsidRPr="00EE700D" w:rsidRDefault="00B908BD" w:rsidP="00B908BD">
      <w:pPr>
        <w:pStyle w:val="SCT"/>
        <w:jc w:val="center"/>
        <w:rPr>
          <w:b/>
          <w:szCs w:val="22"/>
        </w:rPr>
      </w:pPr>
      <w:r w:rsidRPr="00EE700D">
        <w:rPr>
          <w:b/>
          <w:szCs w:val="22"/>
        </w:rPr>
        <w:t xml:space="preserve"> </w:t>
      </w:r>
      <w:r w:rsidRPr="00EE700D">
        <w:rPr>
          <w:rStyle w:val="NAM"/>
          <w:b/>
          <w:szCs w:val="22"/>
        </w:rPr>
        <w:t>MANUFACTURED STONE VENEER PANELS</w:t>
      </w:r>
    </w:p>
    <w:p w14:paraId="46CA9650" w14:textId="77777777" w:rsidR="00B908BD" w:rsidRPr="00686514" w:rsidRDefault="00B908BD" w:rsidP="00B908BD">
      <w:pPr>
        <w:pStyle w:val="PRT"/>
        <w:rPr>
          <w:szCs w:val="22"/>
        </w:rPr>
      </w:pPr>
      <w:r w:rsidRPr="00686514">
        <w:rPr>
          <w:szCs w:val="22"/>
        </w:rPr>
        <w:t>GENERAL</w:t>
      </w:r>
    </w:p>
    <w:p w14:paraId="64F54E15" w14:textId="77777777" w:rsidR="00B908BD" w:rsidRPr="00686514" w:rsidRDefault="00B908BD" w:rsidP="00B908BD">
      <w:pPr>
        <w:pStyle w:val="ART"/>
        <w:rPr>
          <w:szCs w:val="22"/>
        </w:rPr>
      </w:pPr>
      <w:r w:rsidRPr="00686514">
        <w:rPr>
          <w:szCs w:val="22"/>
        </w:rPr>
        <w:t>SUMMARY</w:t>
      </w:r>
    </w:p>
    <w:p w14:paraId="31C1765D" w14:textId="77777777" w:rsidR="00B908BD" w:rsidRPr="00686514" w:rsidRDefault="00B908BD" w:rsidP="00B908BD">
      <w:pPr>
        <w:pStyle w:val="PR1"/>
        <w:rPr>
          <w:szCs w:val="22"/>
        </w:rPr>
      </w:pPr>
      <w:r w:rsidRPr="00686514">
        <w:rPr>
          <w:szCs w:val="22"/>
        </w:rPr>
        <w:t>Section Includes:</w:t>
      </w:r>
    </w:p>
    <w:p w14:paraId="65E6957D" w14:textId="77777777" w:rsidR="00B908BD" w:rsidRPr="00686514" w:rsidRDefault="00B908BD" w:rsidP="00B908BD">
      <w:pPr>
        <w:pStyle w:val="PR2"/>
        <w:spacing w:before="240"/>
        <w:rPr>
          <w:szCs w:val="22"/>
        </w:rPr>
      </w:pPr>
      <w:r>
        <w:rPr>
          <w:szCs w:val="22"/>
        </w:rPr>
        <w:t xml:space="preserve">Manufactured, Mechanically Fastened, Stone Veneer Panels. </w:t>
      </w:r>
    </w:p>
    <w:p w14:paraId="5A01D618" w14:textId="77777777" w:rsidR="00B908BD" w:rsidRPr="00686514" w:rsidRDefault="00B908BD" w:rsidP="00B908BD">
      <w:pPr>
        <w:pStyle w:val="PR2"/>
        <w:outlineLvl w:val="9"/>
        <w:rPr>
          <w:szCs w:val="22"/>
        </w:rPr>
      </w:pPr>
      <w:r w:rsidRPr="00686514">
        <w:rPr>
          <w:szCs w:val="22"/>
        </w:rPr>
        <w:t>Attachment components and accessories.</w:t>
      </w:r>
    </w:p>
    <w:p w14:paraId="137F2FF6" w14:textId="77777777" w:rsidR="00B908BD" w:rsidRPr="00686514" w:rsidRDefault="00B908BD" w:rsidP="00B908BD">
      <w:pPr>
        <w:pStyle w:val="PR1"/>
        <w:rPr>
          <w:szCs w:val="22"/>
        </w:rPr>
      </w:pPr>
      <w:r w:rsidRPr="00686514">
        <w:rPr>
          <w:szCs w:val="22"/>
        </w:rPr>
        <w:t>Related Sections:</w:t>
      </w:r>
    </w:p>
    <w:p w14:paraId="115FB0A9" w14:textId="77777777" w:rsidR="00B908BD" w:rsidRDefault="00B908BD" w:rsidP="00B908BD">
      <w:pPr>
        <w:pStyle w:val="PR2"/>
      </w:pPr>
      <w:r w:rsidRPr="00686514">
        <w:t>Section 0</w:t>
      </w:r>
      <w:r>
        <w:t>54100 – Structural Metal Stud Framing</w:t>
      </w:r>
    </w:p>
    <w:p w14:paraId="1F08F107" w14:textId="77777777" w:rsidR="00B908BD" w:rsidRPr="00934DE6" w:rsidRDefault="00B908BD" w:rsidP="00B908BD">
      <w:pPr>
        <w:pStyle w:val="PR2"/>
      </w:pPr>
      <w:r>
        <w:t>Section 061000 – Rough Carpentry</w:t>
      </w:r>
    </w:p>
    <w:p w14:paraId="351364C6" w14:textId="77777777" w:rsidR="00B908BD" w:rsidRPr="00686514" w:rsidRDefault="00B908BD" w:rsidP="00B908BD">
      <w:pPr>
        <w:pStyle w:val="PR2"/>
      </w:pPr>
      <w:r w:rsidRPr="00686514">
        <w:t xml:space="preserve">Section 072500 "Weather Barriers" for air barrier membrane behind </w:t>
      </w:r>
      <w:r>
        <w:t>stone veneer</w:t>
      </w:r>
      <w:r w:rsidRPr="00686514">
        <w:t xml:space="preserve"> panels.</w:t>
      </w:r>
    </w:p>
    <w:p w14:paraId="440DC17E" w14:textId="77777777" w:rsidR="00B908BD" w:rsidRPr="00686514" w:rsidRDefault="00B908BD" w:rsidP="00B908BD">
      <w:pPr>
        <w:pStyle w:val="PR2"/>
      </w:pPr>
      <w:r w:rsidRPr="00686514">
        <w:t xml:space="preserve">Section 076200 "Sheet Metal Flashing and Trim" for field-formed flashings and other sheet metal work not part of </w:t>
      </w:r>
      <w:r>
        <w:t>stone veneer</w:t>
      </w:r>
      <w:r w:rsidRPr="00686514">
        <w:t xml:space="preserve"> panel assemblies.</w:t>
      </w:r>
    </w:p>
    <w:p w14:paraId="5EC4D623" w14:textId="77777777" w:rsidR="00B908BD" w:rsidRPr="00686514" w:rsidRDefault="00B908BD" w:rsidP="00B908BD">
      <w:pPr>
        <w:pStyle w:val="PR2"/>
      </w:pPr>
      <w:r w:rsidRPr="00686514">
        <w:t xml:space="preserve">Section 079200 "Joint Sealants" for sealant materials used with </w:t>
      </w:r>
      <w:r>
        <w:t>stone veneer</w:t>
      </w:r>
      <w:r w:rsidRPr="00686514">
        <w:t xml:space="preserve"> panels.</w:t>
      </w:r>
    </w:p>
    <w:p w14:paraId="4057F4FA" w14:textId="77777777" w:rsidR="00B908BD" w:rsidRPr="00686514" w:rsidRDefault="00B908BD" w:rsidP="00B908BD">
      <w:pPr>
        <w:pStyle w:val="ART"/>
        <w:rPr>
          <w:szCs w:val="22"/>
        </w:rPr>
      </w:pPr>
      <w:r w:rsidRPr="00686514">
        <w:rPr>
          <w:szCs w:val="22"/>
        </w:rPr>
        <w:t>DEFINITIONS</w:t>
      </w:r>
    </w:p>
    <w:p w14:paraId="095DE2C1" w14:textId="77777777" w:rsidR="00B908BD" w:rsidRPr="00686514" w:rsidRDefault="00B908BD" w:rsidP="00B908BD">
      <w:pPr>
        <w:pStyle w:val="CMT"/>
        <w:rPr>
          <w:szCs w:val="22"/>
        </w:rPr>
      </w:pPr>
      <w:r w:rsidRPr="00686514">
        <w:rPr>
          <w:szCs w:val="22"/>
        </w:rPr>
        <w:t xml:space="preserve">Retain terms </w:t>
      </w:r>
      <w:r w:rsidRPr="00B8781D">
        <w:rPr>
          <w:szCs w:val="22"/>
        </w:rPr>
        <w:t>that remain after this Section has been edited</w:t>
      </w:r>
      <w:r>
        <w:rPr>
          <w:szCs w:val="22"/>
        </w:rPr>
        <w:t xml:space="preserve"> for a project</w:t>
      </w:r>
      <w:r w:rsidRPr="00686514">
        <w:rPr>
          <w:szCs w:val="22"/>
        </w:rPr>
        <w:t>.</w:t>
      </w:r>
    </w:p>
    <w:p w14:paraId="71D0C7F9" w14:textId="77777777" w:rsidR="00B908BD" w:rsidRPr="00686514" w:rsidRDefault="00B908BD" w:rsidP="00B908BD">
      <w:pPr>
        <w:pStyle w:val="PR1"/>
        <w:rPr>
          <w:szCs w:val="22"/>
        </w:rPr>
      </w:pPr>
      <w:r>
        <w:rPr>
          <w:szCs w:val="22"/>
        </w:rPr>
        <w:t>Clip System</w:t>
      </w:r>
      <w:r w:rsidRPr="00686514">
        <w:rPr>
          <w:szCs w:val="22"/>
        </w:rPr>
        <w:t xml:space="preserve">: </w:t>
      </w:r>
      <w:r>
        <w:rPr>
          <w:szCs w:val="22"/>
        </w:rPr>
        <w:t xml:space="preserve">Precast </w:t>
      </w:r>
      <w:r w:rsidR="007C472C">
        <w:rPr>
          <w:szCs w:val="22"/>
        </w:rPr>
        <w:t xml:space="preserve">stone veneer </w:t>
      </w:r>
      <w:r>
        <w:rPr>
          <w:szCs w:val="22"/>
        </w:rPr>
        <w:t>concrete</w:t>
      </w:r>
      <w:r w:rsidRPr="00686514">
        <w:rPr>
          <w:szCs w:val="22"/>
        </w:rPr>
        <w:t xml:space="preserve"> wall panels, attachment system components, integral flashings, and accessories necessary for a complete façade cladding system.</w:t>
      </w:r>
    </w:p>
    <w:p w14:paraId="71948EB2" w14:textId="77777777" w:rsidR="00B908BD" w:rsidRDefault="00B908BD" w:rsidP="00B908BD">
      <w:pPr>
        <w:pStyle w:val="PR1"/>
        <w:rPr>
          <w:szCs w:val="22"/>
        </w:rPr>
      </w:pPr>
      <w:r>
        <w:rPr>
          <w:szCs w:val="22"/>
        </w:rPr>
        <w:t>Integrated Draina</w:t>
      </w:r>
      <w:r w:rsidR="0092570C">
        <w:rPr>
          <w:szCs w:val="22"/>
        </w:rPr>
        <w:t xml:space="preserve">ge System: </w:t>
      </w:r>
      <w:r w:rsidR="00BD7BDD" w:rsidRPr="00BD7BDD">
        <w:rPr>
          <w:szCs w:val="22"/>
        </w:rPr>
        <w:t xml:space="preserve">¼” </w:t>
      </w:r>
      <w:r>
        <w:rPr>
          <w:szCs w:val="22"/>
        </w:rPr>
        <w:t xml:space="preserve">air space between stone veneer façade and exterior substrate designed for wall breathability, allowing moisture to drain freely through the drainage plane, </w:t>
      </w:r>
      <w:r w:rsidRPr="00686514">
        <w:rPr>
          <w:szCs w:val="22"/>
        </w:rPr>
        <w:t>drainage chan</w:t>
      </w:r>
      <w:r>
        <w:rPr>
          <w:szCs w:val="22"/>
        </w:rPr>
        <w:t xml:space="preserve">nels, and weeps. </w:t>
      </w:r>
    </w:p>
    <w:p w14:paraId="6B332A70" w14:textId="77777777" w:rsidR="00B908BD" w:rsidRPr="0018421A" w:rsidRDefault="00B908BD" w:rsidP="00B908BD">
      <w:pPr>
        <w:pStyle w:val="ART"/>
      </w:pPr>
      <w:r>
        <w:t xml:space="preserve">REFERENCES </w:t>
      </w:r>
    </w:p>
    <w:p w14:paraId="24EFFA8F" w14:textId="77777777" w:rsidR="00B908BD" w:rsidRDefault="00B908BD" w:rsidP="00B908BD">
      <w:pPr>
        <w:pStyle w:val="PR1"/>
      </w:pPr>
      <w:r w:rsidRPr="0018421A">
        <w:t>ICC Evaluation Service - International Code Council (ICC-ES); Birmingham, Alabama</w:t>
      </w:r>
      <w:r>
        <w:t xml:space="preserve"> </w:t>
      </w:r>
      <w:r w:rsidRPr="0018421A">
        <w:t>800-423-6587</w:t>
      </w:r>
    </w:p>
    <w:p w14:paraId="256BFAC5" w14:textId="77777777" w:rsidR="00B908BD" w:rsidRDefault="00B908BD" w:rsidP="00B908BD">
      <w:pPr>
        <w:pStyle w:val="PR1"/>
      </w:pPr>
      <w:r w:rsidRPr="00FA0AEA">
        <w:t>American Society for Testing and Materials International (ASTM); Philadelphia, Pennsylvania. (215) 299-5420</w:t>
      </w:r>
    </w:p>
    <w:p w14:paraId="3A802199" w14:textId="77777777" w:rsidR="00B908BD" w:rsidRPr="003B2E44" w:rsidRDefault="00B908BD" w:rsidP="00B908BD">
      <w:pPr>
        <w:pStyle w:val="PR1"/>
        <w:numPr>
          <w:ilvl w:val="0"/>
          <w:numId w:val="0"/>
        </w:numPr>
        <w:ind w:left="864"/>
      </w:pPr>
      <w:r w:rsidRPr="003B2E44">
        <w:lastRenderedPageBreak/>
        <w:t>Test Methods:</w:t>
      </w:r>
    </w:p>
    <w:p w14:paraId="6095AFBD" w14:textId="77777777" w:rsidR="00B908BD" w:rsidRPr="003B2E44" w:rsidRDefault="00B908BD" w:rsidP="00B908BD">
      <w:pPr>
        <w:pStyle w:val="PR1"/>
        <w:numPr>
          <w:ilvl w:val="0"/>
          <w:numId w:val="0"/>
        </w:numPr>
        <w:ind w:left="864"/>
        <w:rPr>
          <w:b/>
        </w:rPr>
      </w:pPr>
    </w:p>
    <w:p w14:paraId="6983D899" w14:textId="77777777" w:rsidR="00B908BD" w:rsidRPr="00CA56B6" w:rsidRDefault="00B908BD" w:rsidP="00B908BD">
      <w:pPr>
        <w:pStyle w:val="NoSpacing"/>
        <w:ind w:left="720"/>
        <w:rPr>
          <w:rFonts w:ascii="Times New Roman" w:hAnsi="Times New Roman" w:cs="Times New Roman"/>
        </w:rPr>
      </w:pPr>
      <w:r w:rsidRPr="00CA56B6">
        <w:rPr>
          <w:rFonts w:ascii="Times New Roman" w:hAnsi="Times New Roman" w:cs="Times New Roman"/>
        </w:rPr>
        <w:t>ICC-ES AC-51, Acceptance Criteria for Precast Stone Veneer</w:t>
      </w:r>
    </w:p>
    <w:p w14:paraId="021957DA" w14:textId="77777777" w:rsidR="00B908BD" w:rsidRDefault="00B908BD" w:rsidP="00B908BD">
      <w:pPr>
        <w:pStyle w:val="NoSpacing"/>
        <w:ind w:left="720"/>
        <w:rPr>
          <w:rFonts w:ascii="Times New Roman" w:hAnsi="Times New Roman" w:cs="Times New Roman"/>
        </w:rPr>
      </w:pPr>
      <w:r w:rsidRPr="00CA56B6">
        <w:rPr>
          <w:rFonts w:ascii="Times New Roman" w:hAnsi="Times New Roman" w:cs="Times New Roman"/>
        </w:rPr>
        <w:t>ASTM C67-03ae01, Standard Test Methods for</w:t>
      </w:r>
      <w:r>
        <w:rPr>
          <w:rFonts w:ascii="Times New Roman" w:hAnsi="Times New Roman" w:cs="Times New Roman"/>
        </w:rPr>
        <w:t xml:space="preserve"> Sampling and Testing Brick and structural clay tile. </w:t>
      </w:r>
    </w:p>
    <w:p w14:paraId="214BF9C0" w14:textId="77777777" w:rsidR="00B908BD" w:rsidRPr="00CA56B6" w:rsidRDefault="00B908BD" w:rsidP="00B908BD">
      <w:pPr>
        <w:pStyle w:val="NoSpacing"/>
        <w:rPr>
          <w:rFonts w:ascii="Times New Roman" w:hAnsi="Times New Roman" w:cs="Times New Roman"/>
        </w:rPr>
      </w:pPr>
    </w:p>
    <w:p w14:paraId="7AB8ED07" w14:textId="77777777" w:rsidR="00B908BD" w:rsidRPr="00CA56B6" w:rsidRDefault="00B908BD" w:rsidP="00B908BD">
      <w:pPr>
        <w:pStyle w:val="NoSpacing"/>
        <w:ind w:left="720"/>
        <w:rPr>
          <w:rFonts w:ascii="Times New Roman" w:hAnsi="Times New Roman" w:cs="Times New Roman"/>
        </w:rPr>
      </w:pPr>
      <w:r w:rsidRPr="00CA56B6">
        <w:rPr>
          <w:rFonts w:ascii="Times New Roman" w:hAnsi="Times New Roman" w:cs="Times New Roman"/>
        </w:rPr>
        <w:t>1. ASTM C567-05a - Standard Test Method for Determining Density of Structural Lightweight Concrete</w:t>
      </w:r>
    </w:p>
    <w:p w14:paraId="236A11D1" w14:textId="77777777" w:rsidR="00B908BD" w:rsidRPr="00CA56B6" w:rsidRDefault="00B908BD" w:rsidP="00B908BD">
      <w:pPr>
        <w:pStyle w:val="NoSpacing"/>
        <w:ind w:left="720"/>
        <w:rPr>
          <w:rFonts w:ascii="Times New Roman" w:hAnsi="Times New Roman" w:cs="Times New Roman"/>
        </w:rPr>
      </w:pPr>
      <w:r w:rsidRPr="00CA56B6">
        <w:rPr>
          <w:rFonts w:ascii="Times New Roman" w:hAnsi="Times New Roman" w:cs="Times New Roman"/>
        </w:rPr>
        <w:t>2. ASTM C39-99ae1, Standard Test Method for Compressive Strength of Cylindrical Concrete Specimens</w:t>
      </w:r>
    </w:p>
    <w:p w14:paraId="373A4489" w14:textId="77777777" w:rsidR="00B908BD" w:rsidRPr="00CA56B6" w:rsidRDefault="00B908BD" w:rsidP="00B908BD">
      <w:pPr>
        <w:pStyle w:val="NoSpacing"/>
        <w:ind w:left="720"/>
        <w:rPr>
          <w:rFonts w:ascii="Times New Roman" w:hAnsi="Times New Roman" w:cs="Times New Roman"/>
        </w:rPr>
      </w:pPr>
      <w:r w:rsidRPr="00CA56B6">
        <w:rPr>
          <w:rFonts w:ascii="Times New Roman" w:hAnsi="Times New Roman" w:cs="Times New Roman"/>
        </w:rPr>
        <w:t>3. ASTM C192-81 Standard Practice for Making and Curing Concrete Test Specimens in the Laboratory</w:t>
      </w:r>
    </w:p>
    <w:p w14:paraId="51640BCB" w14:textId="77777777" w:rsidR="00B908BD" w:rsidRPr="00CA56B6" w:rsidRDefault="00B908BD" w:rsidP="00B908BD">
      <w:pPr>
        <w:pStyle w:val="NoSpacing"/>
        <w:ind w:left="720"/>
        <w:rPr>
          <w:rFonts w:ascii="Times New Roman" w:hAnsi="Times New Roman" w:cs="Times New Roman"/>
        </w:rPr>
      </w:pPr>
      <w:r w:rsidRPr="00CA56B6">
        <w:rPr>
          <w:rFonts w:ascii="Times New Roman" w:hAnsi="Times New Roman" w:cs="Times New Roman"/>
        </w:rPr>
        <w:t>4. ASTM C109/C109M-02 Standard Test Method for Compressive Strength of Hydraulic Cement Mortars</w:t>
      </w:r>
    </w:p>
    <w:p w14:paraId="0625444A" w14:textId="77777777" w:rsidR="00B908BD" w:rsidRPr="00CA56B6" w:rsidRDefault="00B908BD" w:rsidP="00B908BD">
      <w:pPr>
        <w:pStyle w:val="NoSpacing"/>
        <w:ind w:left="720"/>
        <w:rPr>
          <w:rFonts w:ascii="Times New Roman" w:hAnsi="Times New Roman" w:cs="Times New Roman"/>
        </w:rPr>
      </w:pPr>
      <w:r w:rsidRPr="00CA56B6">
        <w:rPr>
          <w:rFonts w:ascii="Times New Roman" w:hAnsi="Times New Roman" w:cs="Times New Roman"/>
        </w:rPr>
        <w:t>5. ASTM C190-85, Standard Test Method for Tensile Strength of Hydraulic Cement Mortars</w:t>
      </w:r>
    </w:p>
    <w:p w14:paraId="5EB980AE" w14:textId="77777777" w:rsidR="00B908BD" w:rsidRPr="00CA56B6" w:rsidRDefault="00B908BD" w:rsidP="00B908BD">
      <w:pPr>
        <w:pStyle w:val="NoSpacing"/>
        <w:ind w:left="720"/>
        <w:rPr>
          <w:rFonts w:ascii="Times New Roman" w:hAnsi="Times New Roman" w:cs="Times New Roman"/>
        </w:rPr>
      </w:pPr>
      <w:r w:rsidRPr="00CA56B6">
        <w:rPr>
          <w:rFonts w:ascii="Times New Roman" w:hAnsi="Times New Roman" w:cs="Times New Roman"/>
        </w:rPr>
        <w:t>6. ASTM C348-86, Standard Test Method for Flexural Strength of Hydraulic Cement Mortars</w:t>
      </w:r>
    </w:p>
    <w:p w14:paraId="0D8A7D17" w14:textId="77777777" w:rsidR="00B908BD" w:rsidRDefault="00B908BD" w:rsidP="00B908BD">
      <w:pPr>
        <w:pStyle w:val="NoSpacing"/>
        <w:ind w:left="720"/>
        <w:rPr>
          <w:rFonts w:ascii="Times New Roman" w:hAnsi="Times New Roman" w:cs="Times New Roman"/>
        </w:rPr>
      </w:pPr>
      <w:r w:rsidRPr="00CA56B6">
        <w:rPr>
          <w:rFonts w:ascii="Times New Roman" w:hAnsi="Times New Roman" w:cs="Times New Roman"/>
        </w:rPr>
        <w:t xml:space="preserve">7. ASTM C482-02, Standard Test Method for Bond Strength of Ceramic Tile to Portland </w:t>
      </w:r>
      <w:r w:rsidR="007A366B">
        <w:rPr>
          <w:rFonts w:ascii="Times New Roman" w:hAnsi="Times New Roman" w:cs="Times New Roman"/>
        </w:rPr>
        <w:t>C</w:t>
      </w:r>
      <w:r w:rsidR="007A366B" w:rsidRPr="00CA56B6">
        <w:rPr>
          <w:rFonts w:ascii="Times New Roman" w:hAnsi="Times New Roman" w:cs="Times New Roman"/>
        </w:rPr>
        <w:t>ement</w:t>
      </w:r>
      <w:r w:rsidR="007A366B">
        <w:rPr>
          <w:rFonts w:ascii="Times New Roman" w:hAnsi="Times New Roman" w:cs="Times New Roman"/>
        </w:rPr>
        <w:t xml:space="preserve"> P</w:t>
      </w:r>
      <w:r w:rsidRPr="00CA56B6">
        <w:rPr>
          <w:rFonts w:ascii="Times New Roman" w:hAnsi="Times New Roman" w:cs="Times New Roman"/>
        </w:rPr>
        <w:t>aste</w:t>
      </w:r>
    </w:p>
    <w:p w14:paraId="14ED81B9" w14:textId="77777777" w:rsidR="0092570C" w:rsidRPr="00CA56B6" w:rsidRDefault="0092570C" w:rsidP="00B908BD">
      <w:pPr>
        <w:pStyle w:val="NoSpacing"/>
        <w:ind w:left="720"/>
        <w:rPr>
          <w:rFonts w:ascii="Times New Roman" w:hAnsi="Times New Roman" w:cs="Times New Roman"/>
        </w:rPr>
      </w:pPr>
      <w:r>
        <w:rPr>
          <w:rFonts w:ascii="Times New Roman" w:hAnsi="Times New Roman" w:cs="Times New Roman"/>
        </w:rPr>
        <w:t xml:space="preserve">8. </w:t>
      </w:r>
      <w:r w:rsidR="00894EDE" w:rsidRPr="00894EDE">
        <w:rPr>
          <w:rFonts w:ascii="Times New Roman" w:hAnsi="Times New Roman" w:cs="Times New Roman"/>
        </w:rPr>
        <w:t>ASTM C1670/C1670M-20a Standard Specification for Adhered Manufactured Stone Masonry Veneer Units</w:t>
      </w:r>
    </w:p>
    <w:p w14:paraId="769649AE" w14:textId="77777777" w:rsidR="00C24EA0" w:rsidRDefault="00A76669" w:rsidP="00C24EA0">
      <w:pPr>
        <w:pStyle w:val="PR1"/>
      </w:pPr>
      <w:r>
        <w:t>National Concrete Masonry Association (NCMA</w:t>
      </w:r>
      <w:r w:rsidR="00B908BD" w:rsidRPr="00CA56B6">
        <w:t>); Herndon, Virginia. (703) 713-1900</w:t>
      </w:r>
    </w:p>
    <w:p w14:paraId="7E95903E" w14:textId="77777777" w:rsidR="00B908BD" w:rsidRPr="00686514" w:rsidRDefault="00B908BD" w:rsidP="00B908BD">
      <w:pPr>
        <w:pStyle w:val="ART"/>
        <w:rPr>
          <w:szCs w:val="22"/>
        </w:rPr>
      </w:pPr>
      <w:r w:rsidRPr="00686514">
        <w:rPr>
          <w:szCs w:val="22"/>
        </w:rPr>
        <w:t>PREINSTALLATION MEETINGS</w:t>
      </w:r>
    </w:p>
    <w:p w14:paraId="4ACB9A47" w14:textId="77777777" w:rsidR="00B908BD" w:rsidRPr="00686514" w:rsidRDefault="00B908BD" w:rsidP="00B908BD">
      <w:pPr>
        <w:pStyle w:val="CMT"/>
        <w:rPr>
          <w:szCs w:val="22"/>
        </w:rPr>
      </w:pPr>
      <w:r w:rsidRPr="00686514">
        <w:rPr>
          <w:szCs w:val="22"/>
        </w:rPr>
        <w:t>Retain paragraph below if Work of this Section is extensive or complex enough to justify a preinstallation conference.</w:t>
      </w:r>
    </w:p>
    <w:p w14:paraId="7FEA6417" w14:textId="77777777" w:rsidR="00B908BD" w:rsidRPr="00686514" w:rsidRDefault="00B908BD" w:rsidP="00B908BD">
      <w:pPr>
        <w:pStyle w:val="PR1"/>
        <w:rPr>
          <w:szCs w:val="22"/>
        </w:rPr>
      </w:pPr>
      <w:r w:rsidRPr="00686514">
        <w:rPr>
          <w:szCs w:val="22"/>
        </w:rPr>
        <w:t>Preinstallation Con</w:t>
      </w:r>
      <w:r>
        <w:rPr>
          <w:szCs w:val="22"/>
        </w:rPr>
        <w:t>ference: Conduct conference at project site prior to installation start.</w:t>
      </w:r>
    </w:p>
    <w:p w14:paraId="5E0EBF70" w14:textId="77777777" w:rsidR="00B908BD" w:rsidRPr="00686514" w:rsidRDefault="00B908BD" w:rsidP="00B908BD">
      <w:pPr>
        <w:pStyle w:val="CMT"/>
        <w:rPr>
          <w:szCs w:val="22"/>
        </w:rPr>
      </w:pPr>
      <w:r w:rsidRPr="00686514">
        <w:rPr>
          <w:szCs w:val="22"/>
        </w:rPr>
        <w:t>If needed, insert list of conference participants not mentioned in Section 013100 "Project Management and Coordination."</w:t>
      </w:r>
    </w:p>
    <w:p w14:paraId="76D319E7" w14:textId="77777777" w:rsidR="00B908BD" w:rsidRPr="00686514" w:rsidRDefault="00B908BD" w:rsidP="00B908BD">
      <w:pPr>
        <w:pStyle w:val="CMT"/>
        <w:rPr>
          <w:szCs w:val="22"/>
        </w:rPr>
      </w:pPr>
      <w:r w:rsidRPr="00686514">
        <w:rPr>
          <w:szCs w:val="22"/>
        </w:rPr>
        <w:t>Retain subparagraphs below if additional requirements are necessary; revise to include more specific information about conference.</w:t>
      </w:r>
    </w:p>
    <w:p w14:paraId="1B95BA8A" w14:textId="77777777" w:rsidR="00B908BD" w:rsidRPr="00686514" w:rsidRDefault="00B908BD" w:rsidP="00B908BD">
      <w:pPr>
        <w:pStyle w:val="PR2"/>
        <w:spacing w:before="240"/>
        <w:rPr>
          <w:szCs w:val="22"/>
        </w:rPr>
      </w:pPr>
      <w:r>
        <w:rPr>
          <w:szCs w:val="22"/>
        </w:rPr>
        <w:t>Meet with owner, a</w:t>
      </w:r>
      <w:r w:rsidRPr="00686514">
        <w:rPr>
          <w:szCs w:val="22"/>
        </w:rPr>
        <w:t>rchitect,</w:t>
      </w:r>
      <w:r>
        <w:rPr>
          <w:szCs w:val="22"/>
        </w:rPr>
        <w:t xml:space="preserve"> stone i</w:t>
      </w:r>
      <w:r w:rsidRPr="00686514">
        <w:rPr>
          <w:szCs w:val="22"/>
        </w:rPr>
        <w:t xml:space="preserve">nstaller, </w:t>
      </w:r>
      <w:r>
        <w:rPr>
          <w:szCs w:val="22"/>
        </w:rPr>
        <w:t xml:space="preserve">stone </w:t>
      </w:r>
      <w:r w:rsidRPr="00686514">
        <w:rPr>
          <w:szCs w:val="22"/>
        </w:rPr>
        <w:t>manufacturer's representative</w:t>
      </w:r>
      <w:r>
        <w:rPr>
          <w:szCs w:val="22"/>
        </w:rPr>
        <w:t xml:space="preserve">, </w:t>
      </w:r>
      <w:r w:rsidRPr="00686514">
        <w:rPr>
          <w:szCs w:val="22"/>
        </w:rPr>
        <w:t>and installer</w:t>
      </w:r>
      <w:r>
        <w:rPr>
          <w:szCs w:val="22"/>
        </w:rPr>
        <w:t>’</w:t>
      </w:r>
      <w:r w:rsidRPr="00686514">
        <w:rPr>
          <w:szCs w:val="22"/>
        </w:rPr>
        <w:t xml:space="preserve">s whose work interfaces with or affects </w:t>
      </w:r>
      <w:r>
        <w:rPr>
          <w:szCs w:val="22"/>
        </w:rPr>
        <w:t>stone veneer</w:t>
      </w:r>
      <w:r w:rsidRPr="00686514">
        <w:rPr>
          <w:szCs w:val="22"/>
        </w:rPr>
        <w:t xml:space="preserve"> wall panels, including installers of adjacent doors, windows, and louvers.</w:t>
      </w:r>
    </w:p>
    <w:p w14:paraId="5A221121" w14:textId="77777777" w:rsidR="00B908BD" w:rsidRPr="00686514" w:rsidRDefault="00B908BD" w:rsidP="00B908BD">
      <w:pPr>
        <w:pStyle w:val="PR2"/>
        <w:rPr>
          <w:szCs w:val="22"/>
        </w:rPr>
      </w:pPr>
      <w:r w:rsidRPr="00686514">
        <w:rPr>
          <w:szCs w:val="22"/>
        </w:rPr>
        <w:t>Review and finalize construction schedule and verify availability of materials, Installer's personnel, equipment, and facilities needed to make progress and avoid delays.</w:t>
      </w:r>
    </w:p>
    <w:p w14:paraId="67F80663" w14:textId="77777777" w:rsidR="00B908BD" w:rsidRPr="00686514" w:rsidRDefault="00B908BD" w:rsidP="00B908BD">
      <w:pPr>
        <w:pStyle w:val="PR2"/>
        <w:rPr>
          <w:szCs w:val="22"/>
        </w:rPr>
      </w:pPr>
      <w:r w:rsidRPr="00686514">
        <w:rPr>
          <w:szCs w:val="22"/>
        </w:rPr>
        <w:t xml:space="preserve">Review methods and procedures related to </w:t>
      </w:r>
      <w:r>
        <w:rPr>
          <w:szCs w:val="22"/>
        </w:rPr>
        <w:t>stone veneer</w:t>
      </w:r>
      <w:r w:rsidRPr="00686514">
        <w:rPr>
          <w:szCs w:val="22"/>
        </w:rPr>
        <w:t xml:space="preserve"> panel installation, including manufacturer's written instructions.</w:t>
      </w:r>
    </w:p>
    <w:p w14:paraId="3119F748" w14:textId="77777777" w:rsidR="00B908BD" w:rsidRPr="00686514" w:rsidRDefault="00B908BD" w:rsidP="00B908BD">
      <w:pPr>
        <w:pStyle w:val="PR2"/>
        <w:rPr>
          <w:szCs w:val="22"/>
        </w:rPr>
      </w:pPr>
      <w:r w:rsidRPr="00686514">
        <w:rPr>
          <w:szCs w:val="22"/>
        </w:rPr>
        <w:t>Examine support conditions for compliance with requirements, including alignment between and attachment to structural members.</w:t>
      </w:r>
    </w:p>
    <w:p w14:paraId="4C304D89" w14:textId="77777777" w:rsidR="00B908BD" w:rsidRPr="00686514" w:rsidRDefault="00B908BD" w:rsidP="00B908BD">
      <w:pPr>
        <w:pStyle w:val="PR2"/>
        <w:rPr>
          <w:szCs w:val="22"/>
        </w:rPr>
      </w:pPr>
      <w:r w:rsidRPr="00686514">
        <w:rPr>
          <w:szCs w:val="22"/>
        </w:rPr>
        <w:t xml:space="preserve">Review flashings, special siding details, wall penetrations, openings, and condition of other adjacent construction that will affect </w:t>
      </w:r>
      <w:r>
        <w:rPr>
          <w:szCs w:val="22"/>
        </w:rPr>
        <w:t>stone veneer</w:t>
      </w:r>
      <w:r w:rsidRPr="00686514">
        <w:rPr>
          <w:szCs w:val="22"/>
        </w:rPr>
        <w:t xml:space="preserve"> wall panels.</w:t>
      </w:r>
    </w:p>
    <w:p w14:paraId="741B6C70" w14:textId="77777777" w:rsidR="00B908BD" w:rsidRPr="00686514" w:rsidRDefault="00B908BD" w:rsidP="00B908BD">
      <w:pPr>
        <w:pStyle w:val="PR2"/>
        <w:rPr>
          <w:szCs w:val="22"/>
        </w:rPr>
      </w:pPr>
      <w:r w:rsidRPr="00686514">
        <w:rPr>
          <w:szCs w:val="22"/>
        </w:rPr>
        <w:t>Review governing regulations and requirements for insurance, certificates, and tests and inspections if applicable.</w:t>
      </w:r>
    </w:p>
    <w:p w14:paraId="5B1C0590" w14:textId="77777777" w:rsidR="00B908BD" w:rsidRPr="00686514" w:rsidRDefault="00B908BD" w:rsidP="00B908BD">
      <w:pPr>
        <w:pStyle w:val="PR2"/>
        <w:rPr>
          <w:szCs w:val="22"/>
        </w:rPr>
      </w:pPr>
      <w:r w:rsidRPr="00686514">
        <w:rPr>
          <w:szCs w:val="22"/>
        </w:rPr>
        <w:t xml:space="preserve">Review temporary protection requirements for </w:t>
      </w:r>
      <w:r>
        <w:rPr>
          <w:szCs w:val="22"/>
        </w:rPr>
        <w:t>stone veneer</w:t>
      </w:r>
      <w:r w:rsidRPr="00686514">
        <w:rPr>
          <w:szCs w:val="22"/>
        </w:rPr>
        <w:t xml:space="preserve"> panel assembly during and after installation.</w:t>
      </w:r>
    </w:p>
    <w:p w14:paraId="5D0E4F56" w14:textId="77777777" w:rsidR="00B908BD" w:rsidRPr="00686514" w:rsidRDefault="00B908BD" w:rsidP="00B908BD">
      <w:pPr>
        <w:pStyle w:val="PR2"/>
        <w:rPr>
          <w:szCs w:val="22"/>
        </w:rPr>
      </w:pPr>
      <w:r w:rsidRPr="00686514">
        <w:rPr>
          <w:szCs w:val="22"/>
        </w:rPr>
        <w:t xml:space="preserve">Review wall panel observation and repair procedures after </w:t>
      </w:r>
      <w:r>
        <w:rPr>
          <w:szCs w:val="22"/>
        </w:rPr>
        <w:t>stone veneer</w:t>
      </w:r>
      <w:r w:rsidRPr="00686514">
        <w:rPr>
          <w:szCs w:val="22"/>
        </w:rPr>
        <w:t xml:space="preserve"> panel installation.</w:t>
      </w:r>
    </w:p>
    <w:p w14:paraId="090670E9" w14:textId="77777777" w:rsidR="00B908BD" w:rsidRPr="00686514" w:rsidRDefault="00B908BD" w:rsidP="00B908BD">
      <w:pPr>
        <w:pStyle w:val="PR2"/>
        <w:rPr>
          <w:szCs w:val="22"/>
        </w:rPr>
      </w:pPr>
      <w:r w:rsidRPr="00686514">
        <w:rPr>
          <w:szCs w:val="22"/>
        </w:rPr>
        <w:t>Document proceedings, including corrective measures and actions required, and furnish copy of record to each participant.</w:t>
      </w:r>
    </w:p>
    <w:p w14:paraId="572645E1" w14:textId="77777777" w:rsidR="00B908BD" w:rsidRPr="00686514" w:rsidRDefault="00B908BD" w:rsidP="00B908BD">
      <w:pPr>
        <w:pStyle w:val="ART"/>
        <w:rPr>
          <w:szCs w:val="22"/>
        </w:rPr>
      </w:pPr>
      <w:r w:rsidRPr="00686514">
        <w:rPr>
          <w:szCs w:val="22"/>
        </w:rPr>
        <w:t>SUBMITTALS</w:t>
      </w:r>
    </w:p>
    <w:p w14:paraId="72539B28" w14:textId="77777777" w:rsidR="00B908BD" w:rsidRPr="00686514" w:rsidRDefault="00B908BD" w:rsidP="00B908BD">
      <w:pPr>
        <w:pStyle w:val="PR1"/>
        <w:rPr>
          <w:szCs w:val="22"/>
        </w:rPr>
      </w:pPr>
      <w:r w:rsidRPr="00686514">
        <w:rPr>
          <w:szCs w:val="22"/>
        </w:rPr>
        <w:lastRenderedPageBreak/>
        <w:t xml:space="preserve">Product Data: For each type of product indicated. Include </w:t>
      </w:r>
      <w:r>
        <w:rPr>
          <w:szCs w:val="22"/>
        </w:rPr>
        <w:t xml:space="preserve">manufacturer’s product description, standard detail drawings, </w:t>
      </w:r>
      <w:r w:rsidRPr="00686514">
        <w:rPr>
          <w:szCs w:val="22"/>
        </w:rPr>
        <w:t xml:space="preserve">construction details, material descriptions, dimensions of individual components and profiles, </w:t>
      </w:r>
      <w:r>
        <w:rPr>
          <w:szCs w:val="22"/>
        </w:rPr>
        <w:t xml:space="preserve">installation instructions, </w:t>
      </w:r>
      <w:r w:rsidRPr="00686514">
        <w:rPr>
          <w:szCs w:val="22"/>
        </w:rPr>
        <w:t xml:space="preserve">and finishes for each type of </w:t>
      </w:r>
      <w:r>
        <w:rPr>
          <w:szCs w:val="22"/>
        </w:rPr>
        <w:t>stone veneer</w:t>
      </w:r>
      <w:r w:rsidRPr="00686514">
        <w:rPr>
          <w:szCs w:val="22"/>
        </w:rPr>
        <w:t xml:space="preserve"> panel and accessory.</w:t>
      </w:r>
    </w:p>
    <w:p w14:paraId="0C74463F" w14:textId="77777777" w:rsidR="00B908BD" w:rsidRPr="00B33355" w:rsidRDefault="00B908BD" w:rsidP="00B908BD">
      <w:pPr>
        <w:pStyle w:val="PR1"/>
        <w:rPr>
          <w:szCs w:val="22"/>
        </w:rPr>
      </w:pPr>
      <w:r w:rsidRPr="00686514">
        <w:rPr>
          <w:szCs w:val="22"/>
        </w:rPr>
        <w:t xml:space="preserve">Shop Drawings: </w:t>
      </w:r>
      <w:r>
        <w:rPr>
          <w:szCs w:val="22"/>
        </w:rPr>
        <w:t>Submit drawings with details demonstrating stone veneer panel installation, layout, profiles, dimensions, finish textures, finish colors, termination conditions, control joints</w:t>
      </w:r>
      <w:r w:rsidRPr="00B33355">
        <w:rPr>
          <w:szCs w:val="22"/>
        </w:rPr>
        <w:t>, atta</w:t>
      </w:r>
      <w:r>
        <w:rPr>
          <w:szCs w:val="22"/>
        </w:rPr>
        <w:t>chment system, penetrations, flashings</w:t>
      </w:r>
      <w:r w:rsidRPr="00B33355">
        <w:rPr>
          <w:szCs w:val="22"/>
        </w:rPr>
        <w:t xml:space="preserve">, </w:t>
      </w:r>
      <w:r>
        <w:rPr>
          <w:szCs w:val="22"/>
        </w:rPr>
        <w:t xml:space="preserve">precast </w:t>
      </w:r>
      <w:r w:rsidRPr="00B33355">
        <w:rPr>
          <w:szCs w:val="22"/>
        </w:rPr>
        <w:t xml:space="preserve">accessories; and special details. </w:t>
      </w:r>
    </w:p>
    <w:p w14:paraId="63B783F9" w14:textId="77777777" w:rsidR="00B908BD" w:rsidRDefault="00B908BD" w:rsidP="00B908BD">
      <w:pPr>
        <w:pStyle w:val="PR1"/>
        <w:rPr>
          <w:szCs w:val="22"/>
        </w:rPr>
      </w:pPr>
      <w:r w:rsidRPr="00B33355">
        <w:rPr>
          <w:szCs w:val="22"/>
        </w:rPr>
        <w:t>Product Test Reports</w:t>
      </w:r>
      <w:r>
        <w:rPr>
          <w:szCs w:val="22"/>
        </w:rPr>
        <w:t xml:space="preserve"> and Code Compliance</w:t>
      </w:r>
      <w:r w:rsidRPr="00B33355">
        <w:rPr>
          <w:szCs w:val="22"/>
        </w:rPr>
        <w:t>: Based on evaluation of comprehensive</w:t>
      </w:r>
      <w:r>
        <w:rPr>
          <w:szCs w:val="22"/>
        </w:rPr>
        <w:t xml:space="preserve"> tests performed by a qualified, independent </w:t>
      </w:r>
      <w:r w:rsidRPr="00B33355">
        <w:rPr>
          <w:szCs w:val="22"/>
        </w:rPr>
        <w:t xml:space="preserve">testing agency, for </w:t>
      </w:r>
      <w:r>
        <w:rPr>
          <w:szCs w:val="22"/>
        </w:rPr>
        <w:t xml:space="preserve">stone veneer product. </w:t>
      </w:r>
    </w:p>
    <w:p w14:paraId="124EE44A" w14:textId="77777777" w:rsidR="00B908BD" w:rsidRDefault="00B908BD" w:rsidP="00B908BD">
      <w:pPr>
        <w:pStyle w:val="PR1"/>
        <w:rPr>
          <w:szCs w:val="22"/>
        </w:rPr>
      </w:pPr>
      <w:r w:rsidRPr="009A5F4B">
        <w:rPr>
          <w:szCs w:val="22"/>
        </w:rPr>
        <w:t xml:space="preserve">Samples: For each stone type indicated, </w:t>
      </w:r>
      <w:r>
        <w:rPr>
          <w:szCs w:val="22"/>
        </w:rPr>
        <w:t xml:space="preserve">provide sample to </w:t>
      </w:r>
      <w:r w:rsidRPr="009A5F4B">
        <w:rPr>
          <w:szCs w:val="22"/>
        </w:rPr>
        <w:t>show the full range of color and other visua</w:t>
      </w:r>
      <w:r>
        <w:rPr>
          <w:szCs w:val="22"/>
        </w:rPr>
        <w:t>l characteristics in completed w</w:t>
      </w:r>
      <w:r w:rsidRPr="009A5F4B">
        <w:rPr>
          <w:szCs w:val="22"/>
        </w:rPr>
        <w:t>ork.</w:t>
      </w:r>
    </w:p>
    <w:p w14:paraId="7798B5E2" w14:textId="77777777" w:rsidR="00B908BD" w:rsidRPr="009A5F4B" w:rsidRDefault="00B908BD" w:rsidP="00B908BD">
      <w:pPr>
        <w:pStyle w:val="PR1"/>
        <w:numPr>
          <w:ilvl w:val="0"/>
          <w:numId w:val="0"/>
        </w:numPr>
        <w:ind w:left="864"/>
        <w:rPr>
          <w:szCs w:val="22"/>
        </w:rPr>
      </w:pPr>
    </w:p>
    <w:p w14:paraId="3886987C" w14:textId="77777777" w:rsidR="00B908BD" w:rsidRPr="00686514" w:rsidRDefault="00B908BD" w:rsidP="00B908BD">
      <w:pPr>
        <w:pStyle w:val="CMT"/>
        <w:rPr>
          <w:szCs w:val="22"/>
        </w:rPr>
      </w:pPr>
      <w:r w:rsidRPr="00686514">
        <w:rPr>
          <w:szCs w:val="22"/>
        </w:rPr>
        <w:t>Sample in first subparagraph below may be difficult to obtain if custom color is specified.</w:t>
      </w:r>
    </w:p>
    <w:p w14:paraId="1E94B0C7" w14:textId="77777777" w:rsidR="00B908BD" w:rsidRDefault="00B908BD" w:rsidP="00B908BD">
      <w:pPr>
        <w:pStyle w:val="PR2"/>
        <w:rPr>
          <w:szCs w:val="22"/>
        </w:rPr>
      </w:pPr>
      <w:r>
        <w:rPr>
          <w:szCs w:val="22"/>
        </w:rPr>
        <w:t>Stone Veneer</w:t>
      </w:r>
      <w:r w:rsidRPr="00686514">
        <w:rPr>
          <w:szCs w:val="22"/>
        </w:rPr>
        <w:t xml:space="preserve"> Panels:</w:t>
      </w:r>
      <w:r>
        <w:rPr>
          <w:szCs w:val="22"/>
        </w:rPr>
        <w:t xml:space="preserve"> </w:t>
      </w:r>
      <w:r w:rsidRPr="009A5F4B">
        <w:rPr>
          <w:szCs w:val="22"/>
        </w:rPr>
        <w:t xml:space="preserve">A 2’x2’ approximate portable size sample board should be submitted </w:t>
      </w:r>
      <w:r>
        <w:rPr>
          <w:szCs w:val="22"/>
        </w:rPr>
        <w:t>for each product specification.</w:t>
      </w:r>
      <w:r w:rsidRPr="009A5F4B">
        <w:rPr>
          <w:szCs w:val="22"/>
        </w:rPr>
        <w:t xml:space="preserve"> </w:t>
      </w:r>
    </w:p>
    <w:p w14:paraId="494E9311" w14:textId="77777777" w:rsidR="00B908BD" w:rsidRDefault="00B908BD" w:rsidP="00B908BD">
      <w:pPr>
        <w:pStyle w:val="PR2"/>
        <w:rPr>
          <w:szCs w:val="22"/>
        </w:rPr>
      </w:pPr>
      <w:r>
        <w:rPr>
          <w:szCs w:val="22"/>
        </w:rPr>
        <w:t xml:space="preserve">Include manufacturer’s color selection charts </w:t>
      </w:r>
      <w:r w:rsidRPr="00107B0A">
        <w:rPr>
          <w:szCs w:val="22"/>
        </w:rPr>
        <w:t xml:space="preserve">showing the full range of colors available for each </w:t>
      </w:r>
      <w:r>
        <w:rPr>
          <w:szCs w:val="22"/>
        </w:rPr>
        <w:t>stone veneer product</w:t>
      </w:r>
      <w:r w:rsidRPr="00107B0A">
        <w:rPr>
          <w:szCs w:val="22"/>
        </w:rPr>
        <w:t xml:space="preserve"> exposed to view.</w:t>
      </w:r>
    </w:p>
    <w:p w14:paraId="666CC5AB" w14:textId="77777777" w:rsidR="0092570C" w:rsidRPr="00C458FF" w:rsidRDefault="0092570C" w:rsidP="00B908BD">
      <w:pPr>
        <w:pStyle w:val="PR2"/>
        <w:rPr>
          <w:szCs w:val="22"/>
        </w:rPr>
      </w:pPr>
      <w:r w:rsidRPr="00C458FF">
        <w:rPr>
          <w:szCs w:val="22"/>
        </w:rPr>
        <w:t>Include method of attachmen</w:t>
      </w:r>
      <w:r w:rsidR="008E6996">
        <w:rPr>
          <w:szCs w:val="22"/>
        </w:rPr>
        <w:t>t.</w:t>
      </w:r>
    </w:p>
    <w:p w14:paraId="75E830CC" w14:textId="77777777" w:rsidR="00B908BD" w:rsidRPr="00686514" w:rsidRDefault="00B908BD" w:rsidP="00B908BD">
      <w:pPr>
        <w:pStyle w:val="ART"/>
      </w:pPr>
      <w:r w:rsidRPr="00686514">
        <w:t>QUALITY ASSURANCE</w:t>
      </w:r>
    </w:p>
    <w:p w14:paraId="67A4EFBA" w14:textId="77777777" w:rsidR="00B908BD" w:rsidRPr="005D47F1" w:rsidRDefault="00B908BD" w:rsidP="00B908BD">
      <w:pPr>
        <w:pStyle w:val="PR1"/>
      </w:pPr>
      <w:r>
        <w:t xml:space="preserve">Manufacturer Qualifications: All Stone Veneer Panels </w:t>
      </w:r>
      <w:r w:rsidR="00212968">
        <w:t xml:space="preserve">and system components </w:t>
      </w:r>
      <w:r>
        <w:t xml:space="preserve">specified in this section must be supplied by </w:t>
      </w:r>
      <w:r w:rsidR="00212968">
        <w:t>Quality Stone Veneer, Inc.</w:t>
      </w:r>
    </w:p>
    <w:p w14:paraId="3D8DA8E2" w14:textId="77777777" w:rsidR="00B908BD" w:rsidRPr="005D47F1" w:rsidRDefault="00B908BD" w:rsidP="00B908BD">
      <w:pPr>
        <w:pStyle w:val="PR1"/>
        <w:numPr>
          <w:ilvl w:val="0"/>
          <w:numId w:val="0"/>
        </w:numPr>
        <w:ind w:left="864"/>
      </w:pPr>
    </w:p>
    <w:p w14:paraId="7E94B8AB" w14:textId="77777777" w:rsidR="00B908BD" w:rsidRPr="005D47F1" w:rsidRDefault="00B908BD" w:rsidP="00B908BD">
      <w:pPr>
        <w:pStyle w:val="PR2"/>
        <w:numPr>
          <w:ilvl w:val="0"/>
          <w:numId w:val="0"/>
        </w:numPr>
        <w:ind w:left="1440"/>
        <w:rPr>
          <w:b/>
        </w:rPr>
      </w:pPr>
      <w:r w:rsidRPr="005D47F1">
        <w:rPr>
          <w:b/>
        </w:rPr>
        <w:t>Quality Stone Veneer, Inc. Qualifications:</w:t>
      </w:r>
    </w:p>
    <w:p w14:paraId="2A7D7EC5" w14:textId="77777777" w:rsidR="00B908BD" w:rsidRDefault="00B908BD" w:rsidP="00B908BD">
      <w:pPr>
        <w:pStyle w:val="PR2"/>
        <w:numPr>
          <w:ilvl w:val="0"/>
          <w:numId w:val="0"/>
        </w:numPr>
        <w:ind w:left="1440"/>
      </w:pPr>
    </w:p>
    <w:p w14:paraId="2B750EC7" w14:textId="77777777" w:rsidR="00B908BD" w:rsidRDefault="00B908BD" w:rsidP="00B908BD">
      <w:pPr>
        <w:pStyle w:val="PR2"/>
        <w:numPr>
          <w:ilvl w:val="5"/>
          <w:numId w:val="29"/>
        </w:numPr>
      </w:pPr>
      <w:r>
        <w:t>Is a turnkey stone veneer manufacturer and installer in business over 4</w:t>
      </w:r>
      <w:r w:rsidR="00891A3A">
        <w:t>8</w:t>
      </w:r>
      <w:r>
        <w:t xml:space="preserve"> years, founded in 1976.</w:t>
      </w:r>
    </w:p>
    <w:p w14:paraId="44C4BF82" w14:textId="77777777" w:rsidR="00B908BD" w:rsidRDefault="00B908BD" w:rsidP="00B908BD">
      <w:pPr>
        <w:pStyle w:val="PR2"/>
        <w:numPr>
          <w:ilvl w:val="5"/>
          <w:numId w:val="29"/>
        </w:numPr>
      </w:pPr>
      <w:r>
        <w:t xml:space="preserve">Has </w:t>
      </w:r>
      <w:r w:rsidR="00891A3A">
        <w:t>30</w:t>
      </w:r>
      <w:r>
        <w:t xml:space="preserve"> years</w:t>
      </w:r>
      <w:r w:rsidR="00891A3A">
        <w:t xml:space="preserve">’ </w:t>
      </w:r>
      <w:r>
        <w:t>experience in the manufacturing of stone veneer.</w:t>
      </w:r>
    </w:p>
    <w:p w14:paraId="4AF3C88D" w14:textId="77777777" w:rsidR="00B908BD" w:rsidRDefault="00B908BD" w:rsidP="00B908BD">
      <w:pPr>
        <w:pStyle w:val="PR2"/>
        <w:numPr>
          <w:ilvl w:val="5"/>
          <w:numId w:val="29"/>
        </w:numPr>
      </w:pPr>
      <w:r>
        <w:t xml:space="preserve">Provides an OSHA certified project field manager. </w:t>
      </w:r>
    </w:p>
    <w:p w14:paraId="05619966" w14:textId="77777777" w:rsidR="00B908BD" w:rsidRDefault="00B908BD" w:rsidP="00B908BD">
      <w:pPr>
        <w:pStyle w:val="PR2"/>
        <w:numPr>
          <w:ilvl w:val="5"/>
          <w:numId w:val="29"/>
        </w:numPr>
      </w:pPr>
      <w:r>
        <w:t>Provides extensive company and jobsite safety programs including, but not limited to: scaffold safety, fall protection, personal protective equipment and an in house safety incentive program for all employees and subcontractors.</w:t>
      </w:r>
    </w:p>
    <w:p w14:paraId="0C469F2C" w14:textId="77777777" w:rsidR="00B908BD" w:rsidRDefault="00B908BD" w:rsidP="00B908BD">
      <w:pPr>
        <w:pStyle w:val="PR2"/>
        <w:numPr>
          <w:ilvl w:val="5"/>
          <w:numId w:val="29"/>
        </w:numPr>
      </w:pPr>
      <w:r>
        <w:t>Has a 50 year product warranty.</w:t>
      </w:r>
    </w:p>
    <w:p w14:paraId="0C55088B" w14:textId="77777777" w:rsidR="00B908BD" w:rsidRDefault="00B908BD" w:rsidP="00B908BD">
      <w:pPr>
        <w:pStyle w:val="PR2"/>
        <w:numPr>
          <w:ilvl w:val="5"/>
          <w:numId w:val="29"/>
        </w:numPr>
      </w:pPr>
      <w:r>
        <w:t>Follows all updated guidelines set forth by the</w:t>
      </w:r>
      <w:r w:rsidR="00212968">
        <w:t xml:space="preserve"> </w:t>
      </w:r>
      <w:r>
        <w:t>Masonry Veneer Manufacturer’s Association.</w:t>
      </w:r>
    </w:p>
    <w:p w14:paraId="353580C2" w14:textId="77777777" w:rsidR="00B908BD" w:rsidRPr="009F704E" w:rsidRDefault="00B908BD" w:rsidP="00B908BD">
      <w:pPr>
        <w:pStyle w:val="PR2"/>
        <w:numPr>
          <w:ilvl w:val="5"/>
          <w:numId w:val="29"/>
        </w:numPr>
      </w:pPr>
      <w:r>
        <w:t>Services a national footprint across the United States.</w:t>
      </w:r>
    </w:p>
    <w:p w14:paraId="60995829" w14:textId="77777777" w:rsidR="00B908BD" w:rsidRDefault="00B908BD" w:rsidP="00B908BD">
      <w:pPr>
        <w:pStyle w:val="PR1"/>
      </w:pPr>
      <w:r w:rsidRPr="00A731B5">
        <w:t xml:space="preserve">Installer Qualifications: </w:t>
      </w:r>
      <w:r w:rsidRPr="00140EE3">
        <w:t>Installer must have minimum 5 years’ experience in the successful installation and completion of manufactured stone masonry work of similar scope to the given project.</w:t>
      </w:r>
    </w:p>
    <w:p w14:paraId="75D7F3E2" w14:textId="77777777" w:rsidR="00B908BD" w:rsidRPr="00123B2A" w:rsidRDefault="00B908BD" w:rsidP="00B908BD">
      <w:pPr>
        <w:pStyle w:val="PR1"/>
      </w:pPr>
      <w:r>
        <w:t>Provide technical and design support as needed in regards to installation requirements and warranty.</w:t>
      </w:r>
    </w:p>
    <w:p w14:paraId="78B420E1" w14:textId="77777777" w:rsidR="00B908BD" w:rsidRPr="00686514" w:rsidRDefault="00B908BD" w:rsidP="00B908BD">
      <w:pPr>
        <w:pStyle w:val="CMT"/>
        <w:rPr>
          <w:szCs w:val="22"/>
        </w:rPr>
      </w:pPr>
      <w:r w:rsidRPr="00686514">
        <w:rPr>
          <w:szCs w:val="22"/>
        </w:rPr>
        <w:lastRenderedPageBreak/>
        <w:t xml:space="preserve">Retain </w:t>
      </w:r>
      <w:r>
        <w:rPr>
          <w:szCs w:val="22"/>
        </w:rPr>
        <w:t>"Testing Agency Qualifications"</w:t>
      </w:r>
      <w:r w:rsidRPr="00686514">
        <w:rPr>
          <w:szCs w:val="22"/>
        </w:rPr>
        <w:t xml:space="preserve"> </w:t>
      </w:r>
      <w:r>
        <w:rPr>
          <w:szCs w:val="22"/>
        </w:rPr>
        <w:t>P</w:t>
      </w:r>
      <w:r w:rsidRPr="00686514">
        <w:rPr>
          <w:szCs w:val="22"/>
        </w:rPr>
        <w:t>aragraph below if Contractor selects testing agency or if Contractor is required to provide services of a qualified testing agency in "Field Quality Control" Article. Qualification requirements are in addition to those specified in Division 01 Section "Quality Requirements," which also includes the definition for "NRTL" (nationally recognized testing laboratory).</w:t>
      </w:r>
    </w:p>
    <w:p w14:paraId="315E5AA4" w14:textId="77777777" w:rsidR="00B908BD" w:rsidRPr="005D47F1" w:rsidRDefault="00B908BD" w:rsidP="00B908BD">
      <w:pPr>
        <w:pStyle w:val="PR1"/>
        <w:rPr>
          <w:szCs w:val="22"/>
        </w:rPr>
      </w:pPr>
      <w:r>
        <w:rPr>
          <w:szCs w:val="22"/>
        </w:rPr>
        <w:t xml:space="preserve">Product Testing </w:t>
      </w:r>
      <w:r w:rsidRPr="00686514">
        <w:rPr>
          <w:szCs w:val="22"/>
        </w:rPr>
        <w:t>Qualifications: Qualified in accordance with</w:t>
      </w:r>
      <w:r>
        <w:rPr>
          <w:szCs w:val="22"/>
        </w:rPr>
        <w:t xml:space="preserve"> ASTM</w:t>
      </w:r>
      <w:r w:rsidRPr="00686514">
        <w:rPr>
          <w:szCs w:val="22"/>
        </w:rPr>
        <w:t xml:space="preserve"> for testing indicated.</w:t>
      </w:r>
    </w:p>
    <w:p w14:paraId="0BC805A5" w14:textId="77777777" w:rsidR="00B908BD" w:rsidRPr="00686514" w:rsidRDefault="00B908BD" w:rsidP="00B908BD">
      <w:pPr>
        <w:pStyle w:val="CMT"/>
        <w:rPr>
          <w:szCs w:val="22"/>
        </w:rPr>
      </w:pPr>
      <w:r w:rsidRPr="00686514">
        <w:rPr>
          <w:szCs w:val="22"/>
        </w:rPr>
        <w:t>Retain "Fire-Resistance Ratings"</w:t>
      </w:r>
      <w:r w:rsidRPr="00686514" w:rsidDel="00E54A77">
        <w:rPr>
          <w:szCs w:val="22"/>
        </w:rPr>
        <w:t xml:space="preserve"> </w:t>
      </w:r>
      <w:r w:rsidRPr="00686514">
        <w:rPr>
          <w:szCs w:val="22"/>
        </w:rPr>
        <w:t>Paragraph below for testing of wet sealants for composite wall panels or only if products specified in Part 2 are part of a fire-resistance-rated assembly. Indicate rating, testing agency, and testing agency's design designation on Drawings.</w:t>
      </w:r>
    </w:p>
    <w:p w14:paraId="138D4A09" w14:textId="77777777" w:rsidR="00B908BD" w:rsidRDefault="00B908BD" w:rsidP="00B908BD">
      <w:pPr>
        <w:pStyle w:val="PR1"/>
        <w:rPr>
          <w:szCs w:val="22"/>
        </w:rPr>
      </w:pPr>
      <w:r w:rsidRPr="00140EE3">
        <w:rPr>
          <w:szCs w:val="22"/>
        </w:rPr>
        <w:t xml:space="preserve">Mockups: Build on-site mockup to demonstrate aesthetic effects and to set quality standards for materials and execution. </w:t>
      </w:r>
      <w:proofErr w:type="gramStart"/>
      <w:r w:rsidRPr="00140EE3">
        <w:rPr>
          <w:szCs w:val="22"/>
        </w:rPr>
        <w:t>Mock up</w:t>
      </w:r>
      <w:proofErr w:type="gramEnd"/>
      <w:r w:rsidRPr="00140EE3">
        <w:rPr>
          <w:szCs w:val="22"/>
        </w:rPr>
        <w:t xml:space="preserve"> to serve as final verification and approval on stone style, stone colo</w:t>
      </w:r>
      <w:r w:rsidR="00BD3D08">
        <w:rPr>
          <w:szCs w:val="22"/>
        </w:rPr>
        <w:t xml:space="preserve">r, installation </w:t>
      </w:r>
      <w:r w:rsidR="00212968">
        <w:rPr>
          <w:szCs w:val="22"/>
        </w:rPr>
        <w:t>components</w:t>
      </w:r>
      <w:r w:rsidR="00BD3D08">
        <w:rPr>
          <w:szCs w:val="22"/>
        </w:rPr>
        <w:t xml:space="preserve">, </w:t>
      </w:r>
      <w:r w:rsidRPr="00140EE3">
        <w:rPr>
          <w:szCs w:val="22"/>
        </w:rPr>
        <w:t xml:space="preserve">cast accessories and grout. </w:t>
      </w:r>
    </w:p>
    <w:p w14:paraId="2E5DEC80" w14:textId="77777777" w:rsidR="00B908BD" w:rsidRPr="003B2E44" w:rsidRDefault="00B908BD" w:rsidP="00B908BD">
      <w:pPr>
        <w:pStyle w:val="PR1"/>
        <w:numPr>
          <w:ilvl w:val="0"/>
          <w:numId w:val="0"/>
        </w:numPr>
        <w:ind w:left="864"/>
        <w:rPr>
          <w:szCs w:val="22"/>
        </w:rPr>
      </w:pPr>
    </w:p>
    <w:p w14:paraId="6446AAF0" w14:textId="77777777" w:rsidR="00B908BD" w:rsidRDefault="00B908BD" w:rsidP="00B908BD">
      <w:pPr>
        <w:pStyle w:val="PR2"/>
      </w:pPr>
      <w:r w:rsidRPr="008314E3">
        <w:t>Build mockups for typical exterior wall in sizes approximately 48 inches long by 48 inches high by full thickness.</w:t>
      </w:r>
    </w:p>
    <w:p w14:paraId="06189B1F" w14:textId="77777777" w:rsidR="00B908BD" w:rsidRDefault="00B908BD" w:rsidP="00B908BD">
      <w:pPr>
        <w:pStyle w:val="PR2"/>
      </w:pPr>
      <w:r w:rsidRPr="008314E3">
        <w:t xml:space="preserve">Include manufactured stone sill, banding, and </w:t>
      </w:r>
      <w:r w:rsidR="00212968">
        <w:t>accents</w:t>
      </w:r>
      <w:r w:rsidRPr="008314E3">
        <w:t xml:space="preserve"> as shown or required.</w:t>
      </w:r>
    </w:p>
    <w:p w14:paraId="7903B73F" w14:textId="77777777" w:rsidR="00B908BD" w:rsidRDefault="00B908BD" w:rsidP="00B908BD">
      <w:pPr>
        <w:pStyle w:val="PR2"/>
      </w:pPr>
      <w:r w:rsidRPr="008314E3">
        <w:t xml:space="preserve">Protect and retain sample as a basis for approval of completed manufactured stone work.  Approved sample may be incorporated into completed work.  </w:t>
      </w:r>
    </w:p>
    <w:p w14:paraId="1E99D490" w14:textId="77777777" w:rsidR="00B908BD" w:rsidRDefault="00B908BD" w:rsidP="00B908BD">
      <w:pPr>
        <w:pStyle w:val="PR2"/>
      </w:pPr>
      <w:r w:rsidRPr="008314E3">
        <w:t>Do not proceed with wor</w:t>
      </w:r>
      <w:r>
        <w:t xml:space="preserve">k until mockup is </w:t>
      </w:r>
      <w:r w:rsidRPr="008314E3">
        <w:t xml:space="preserve">approved by </w:t>
      </w:r>
      <w:r w:rsidR="00212968">
        <w:t xml:space="preserve">project </w:t>
      </w:r>
      <w:r w:rsidRPr="008314E3">
        <w:t>Architect</w:t>
      </w:r>
      <w:r w:rsidR="00212968">
        <w:t xml:space="preserve"> or Design Manager.</w:t>
      </w:r>
    </w:p>
    <w:p w14:paraId="0E7C68B7" w14:textId="77777777" w:rsidR="00B908BD" w:rsidRDefault="00B908BD" w:rsidP="00B908BD">
      <w:pPr>
        <w:pStyle w:val="PR1"/>
      </w:pPr>
      <w:r>
        <w:t>Sustainable Design Requirements: Evaluation to the following green codes or standards:</w:t>
      </w:r>
    </w:p>
    <w:p w14:paraId="55C9E422" w14:textId="77777777" w:rsidR="00B908BD" w:rsidRDefault="00B908BD" w:rsidP="00212968">
      <w:pPr>
        <w:pStyle w:val="PR1"/>
        <w:numPr>
          <w:ilvl w:val="0"/>
          <w:numId w:val="0"/>
        </w:numPr>
        <w:ind w:left="288"/>
      </w:pPr>
    </w:p>
    <w:p w14:paraId="3D41DA46" w14:textId="77777777" w:rsidR="00B908BD" w:rsidRDefault="00B908BD" w:rsidP="00B908BD">
      <w:pPr>
        <w:pStyle w:val="PR2"/>
      </w:pPr>
      <w:r>
        <w:t>2016 California Green Building Standards Code (</w:t>
      </w:r>
      <w:proofErr w:type="spellStart"/>
      <w:r>
        <w:t>CALGreen</w:t>
      </w:r>
      <w:proofErr w:type="spellEnd"/>
      <w:r>
        <w:t>), Title 24, Part 11 2015, 2012, and 2008 ICC 700 National Green Building Standard™</w:t>
      </w:r>
    </w:p>
    <w:p w14:paraId="225F74D1" w14:textId="77777777" w:rsidR="00B908BD" w:rsidRDefault="00B908BD" w:rsidP="00B908BD">
      <w:pPr>
        <w:pStyle w:val="PR2"/>
      </w:pPr>
      <w:r>
        <w:t>Regional Materials: Furnish materials extracted, processed, and manufactured within 500 miles of project site.</w:t>
      </w:r>
    </w:p>
    <w:p w14:paraId="4311310B" w14:textId="77777777" w:rsidR="00B908BD" w:rsidRPr="003B2E44" w:rsidRDefault="00B908BD" w:rsidP="00B908BD">
      <w:pPr>
        <w:pStyle w:val="PR2"/>
      </w:pPr>
      <w:r>
        <w:t>Certify the source for local and regional materials and distance from project site.</w:t>
      </w:r>
    </w:p>
    <w:p w14:paraId="059358E7" w14:textId="77777777" w:rsidR="00B908BD" w:rsidRPr="00686514" w:rsidRDefault="00B908BD" w:rsidP="00B908BD">
      <w:pPr>
        <w:pStyle w:val="CMT"/>
        <w:rPr>
          <w:szCs w:val="22"/>
        </w:rPr>
      </w:pPr>
      <w:r w:rsidRPr="00686514">
        <w:rPr>
          <w:szCs w:val="22"/>
        </w:rPr>
        <w:t xml:space="preserve">Delete "Samples for Initial Selection" Paragraph above if colors and other characteristics are preselected and specified or scheduled. Retain </w:t>
      </w:r>
      <w:r>
        <w:rPr>
          <w:szCs w:val="22"/>
        </w:rPr>
        <w:t>"Samples for Verification"</w:t>
      </w:r>
      <w:r w:rsidRPr="00686514">
        <w:rPr>
          <w:szCs w:val="22"/>
        </w:rPr>
        <w:t xml:space="preserve"> </w:t>
      </w:r>
      <w:r>
        <w:rPr>
          <w:szCs w:val="22"/>
        </w:rPr>
        <w:t>P</w:t>
      </w:r>
      <w:r w:rsidRPr="00686514">
        <w:rPr>
          <w:szCs w:val="22"/>
        </w:rPr>
        <w:t>aragraph below with or without above.</w:t>
      </w:r>
    </w:p>
    <w:p w14:paraId="00C64A99" w14:textId="77777777" w:rsidR="00B908BD" w:rsidRPr="00686514" w:rsidRDefault="00B908BD" w:rsidP="00B908BD">
      <w:pPr>
        <w:pStyle w:val="ART"/>
        <w:rPr>
          <w:szCs w:val="22"/>
        </w:rPr>
      </w:pPr>
      <w:r w:rsidRPr="00686514">
        <w:rPr>
          <w:szCs w:val="22"/>
        </w:rPr>
        <w:t>INFORMATIONAL SUBMITTALS</w:t>
      </w:r>
    </w:p>
    <w:p w14:paraId="5228774B" w14:textId="77777777" w:rsidR="00B908BD" w:rsidRPr="00686514" w:rsidRDefault="00B908BD" w:rsidP="00B908BD">
      <w:pPr>
        <w:pStyle w:val="CMT"/>
        <w:rPr>
          <w:szCs w:val="22"/>
        </w:rPr>
      </w:pPr>
      <w:r w:rsidRPr="00686514">
        <w:rPr>
          <w:szCs w:val="22"/>
        </w:rPr>
        <w:t xml:space="preserve">Retain </w:t>
      </w:r>
      <w:r>
        <w:rPr>
          <w:szCs w:val="22"/>
        </w:rPr>
        <w:t>"Delegated Design Submittal" P</w:t>
      </w:r>
      <w:r w:rsidRPr="00686514">
        <w:rPr>
          <w:szCs w:val="22"/>
        </w:rPr>
        <w:t>aragraph below if Work of this Section is required to withstand specific design loads and design responsibilities have been delegated to Contractor or if structural data are required as another way to verify compliance with performance requirements. Professional engineer qualifications are specified in Division 01 Section "Quality Requirements."</w:t>
      </w:r>
    </w:p>
    <w:p w14:paraId="75755C6C" w14:textId="77777777" w:rsidR="00B908BD" w:rsidRPr="00686514" w:rsidRDefault="00B908BD" w:rsidP="00B908BD">
      <w:pPr>
        <w:pStyle w:val="CMT"/>
        <w:rPr>
          <w:szCs w:val="22"/>
        </w:rPr>
      </w:pPr>
      <w:r w:rsidRPr="00686514">
        <w:rPr>
          <w:szCs w:val="22"/>
        </w:rPr>
        <w:t xml:space="preserve">Coordinate </w:t>
      </w:r>
      <w:r>
        <w:rPr>
          <w:szCs w:val="22"/>
        </w:rPr>
        <w:t>"Qualification Data"</w:t>
      </w:r>
      <w:r w:rsidRPr="00686514">
        <w:rPr>
          <w:szCs w:val="22"/>
        </w:rPr>
        <w:t xml:space="preserve"> </w:t>
      </w:r>
      <w:r>
        <w:rPr>
          <w:szCs w:val="22"/>
        </w:rPr>
        <w:t>P</w:t>
      </w:r>
      <w:r w:rsidRPr="00686514">
        <w:rPr>
          <w:szCs w:val="22"/>
        </w:rPr>
        <w:t>aragraph below with qualification requirements in Division 01 Section "Quality Requirements" and as supplemented in "Quality Assurance" Article.</w:t>
      </w:r>
    </w:p>
    <w:p w14:paraId="3267A148" w14:textId="77777777" w:rsidR="00B908BD" w:rsidRPr="00686514" w:rsidRDefault="00B908BD" w:rsidP="00B908BD">
      <w:pPr>
        <w:pStyle w:val="PR1"/>
        <w:rPr>
          <w:szCs w:val="22"/>
        </w:rPr>
      </w:pPr>
      <w:r w:rsidRPr="00686514">
        <w:rPr>
          <w:szCs w:val="22"/>
        </w:rPr>
        <w:t>Qualifi</w:t>
      </w:r>
      <w:r>
        <w:rPr>
          <w:szCs w:val="22"/>
        </w:rPr>
        <w:t>cation Data: For Quality Stone Veneer, Inc.</w:t>
      </w:r>
    </w:p>
    <w:p w14:paraId="4CA31F59" w14:textId="77777777" w:rsidR="00B908BD" w:rsidRDefault="00B908BD" w:rsidP="00B908BD">
      <w:pPr>
        <w:pStyle w:val="PR2"/>
        <w:numPr>
          <w:ilvl w:val="5"/>
          <w:numId w:val="27"/>
        </w:numPr>
        <w:spacing w:before="240"/>
        <w:outlineLvl w:val="9"/>
        <w:rPr>
          <w:szCs w:val="22"/>
        </w:rPr>
      </w:pPr>
      <w:r>
        <w:rPr>
          <w:szCs w:val="22"/>
        </w:rPr>
        <w:t>Stone Veneer</w:t>
      </w:r>
      <w:r w:rsidRPr="00EC7B13">
        <w:rPr>
          <w:szCs w:val="22"/>
        </w:rPr>
        <w:t xml:space="preserve"> Manufacturer's Material Test Reports: </w:t>
      </w:r>
      <w:r>
        <w:rPr>
          <w:szCs w:val="22"/>
        </w:rPr>
        <w:t xml:space="preserve">ICC-ES Evaluation Certified </w:t>
      </w:r>
      <w:r w:rsidRPr="00EC7B13">
        <w:rPr>
          <w:szCs w:val="22"/>
        </w:rPr>
        <w:t>test reports showing compliance with specific performance or third-party listing documenting complia</w:t>
      </w:r>
      <w:r>
        <w:rPr>
          <w:szCs w:val="22"/>
        </w:rPr>
        <w:t>nce to comparable code sections.</w:t>
      </w:r>
    </w:p>
    <w:p w14:paraId="28F66B28" w14:textId="77777777" w:rsidR="00B908BD" w:rsidRPr="00686514" w:rsidRDefault="00B908BD" w:rsidP="00B908BD">
      <w:pPr>
        <w:pStyle w:val="CMT"/>
        <w:rPr>
          <w:szCs w:val="22"/>
        </w:rPr>
      </w:pPr>
      <w:r w:rsidRPr="00686514">
        <w:rPr>
          <w:szCs w:val="22"/>
        </w:rPr>
        <w:t>In four subparagraphs below, retain only those systems required under scope of work for this Project and delete all others.</w:t>
      </w:r>
    </w:p>
    <w:p w14:paraId="10799E7F" w14:textId="77777777" w:rsidR="00B908BD" w:rsidRPr="00686514" w:rsidRDefault="00B908BD" w:rsidP="00B908BD">
      <w:pPr>
        <w:pStyle w:val="CMT"/>
        <w:rPr>
          <w:szCs w:val="22"/>
        </w:rPr>
      </w:pPr>
      <w:r w:rsidRPr="00686514">
        <w:rPr>
          <w:szCs w:val="22"/>
        </w:rPr>
        <w:t>Retain "Field quality-control reports" Paragraph below if Contractor is responsible for field quality-control testing and inspecting.</w:t>
      </w:r>
    </w:p>
    <w:p w14:paraId="24C2341F" w14:textId="77777777" w:rsidR="00B908BD" w:rsidRPr="00686514" w:rsidRDefault="00B908BD" w:rsidP="00B908BD">
      <w:pPr>
        <w:pStyle w:val="ART"/>
        <w:keepNext/>
        <w:rPr>
          <w:szCs w:val="22"/>
        </w:rPr>
      </w:pPr>
      <w:r w:rsidRPr="00686514">
        <w:rPr>
          <w:szCs w:val="22"/>
        </w:rPr>
        <w:t>CLOSEOUT SUBMITTALS</w:t>
      </w:r>
    </w:p>
    <w:p w14:paraId="495655C3" w14:textId="77777777" w:rsidR="00B908BD" w:rsidRPr="00686514" w:rsidRDefault="00B908BD" w:rsidP="00B908BD">
      <w:pPr>
        <w:pStyle w:val="PR1"/>
        <w:rPr>
          <w:szCs w:val="22"/>
        </w:rPr>
      </w:pPr>
      <w:r w:rsidRPr="00686514">
        <w:rPr>
          <w:szCs w:val="22"/>
        </w:rPr>
        <w:t xml:space="preserve">Maintenance Data: For </w:t>
      </w:r>
      <w:r>
        <w:rPr>
          <w:szCs w:val="22"/>
        </w:rPr>
        <w:t>stone veneer</w:t>
      </w:r>
      <w:r w:rsidRPr="00686514">
        <w:rPr>
          <w:szCs w:val="22"/>
        </w:rPr>
        <w:t xml:space="preserve"> panels to include in maintenance manuals.</w:t>
      </w:r>
    </w:p>
    <w:p w14:paraId="10250524" w14:textId="77777777" w:rsidR="00B908BD" w:rsidRPr="00686514" w:rsidRDefault="00B908BD" w:rsidP="00B908BD">
      <w:pPr>
        <w:pStyle w:val="ART"/>
        <w:rPr>
          <w:szCs w:val="22"/>
        </w:rPr>
      </w:pPr>
      <w:r w:rsidRPr="00686514">
        <w:rPr>
          <w:szCs w:val="22"/>
        </w:rPr>
        <w:t>DELIVERY, STORAGE, AND HANDLING</w:t>
      </w:r>
    </w:p>
    <w:p w14:paraId="7742EDBF" w14:textId="77777777" w:rsidR="00B908BD" w:rsidRPr="00686514" w:rsidRDefault="00B908BD" w:rsidP="00B908BD">
      <w:pPr>
        <w:pStyle w:val="PR1"/>
        <w:rPr>
          <w:szCs w:val="22"/>
        </w:rPr>
      </w:pPr>
      <w:r w:rsidRPr="00686514">
        <w:rPr>
          <w:szCs w:val="22"/>
        </w:rPr>
        <w:t>Deliver</w:t>
      </w:r>
      <w:r>
        <w:rPr>
          <w:szCs w:val="22"/>
        </w:rPr>
        <w:t xml:space="preserve"> installation</w:t>
      </w:r>
      <w:r w:rsidRPr="00686514">
        <w:rPr>
          <w:szCs w:val="22"/>
        </w:rPr>
        <w:t xml:space="preserve"> components, </w:t>
      </w:r>
      <w:r>
        <w:rPr>
          <w:szCs w:val="22"/>
        </w:rPr>
        <w:t>stone veneer panels</w:t>
      </w:r>
      <w:r w:rsidRPr="00686514">
        <w:rPr>
          <w:szCs w:val="22"/>
        </w:rPr>
        <w:t>, and other manufactured items so as not to be damaged or defor</w:t>
      </w:r>
      <w:r>
        <w:rPr>
          <w:szCs w:val="22"/>
        </w:rPr>
        <w:t>med. Package materials</w:t>
      </w:r>
      <w:r w:rsidRPr="00686514">
        <w:rPr>
          <w:szCs w:val="22"/>
        </w:rPr>
        <w:t xml:space="preserve"> for protection during transportation and handling.</w:t>
      </w:r>
    </w:p>
    <w:p w14:paraId="5DA7B704" w14:textId="77777777" w:rsidR="00B908BD" w:rsidRDefault="00B908BD" w:rsidP="00B908BD">
      <w:pPr>
        <w:pStyle w:val="PR1"/>
        <w:rPr>
          <w:szCs w:val="22"/>
        </w:rPr>
      </w:pPr>
      <w:r w:rsidRPr="009552CE">
        <w:rPr>
          <w:szCs w:val="22"/>
        </w:rPr>
        <w:t xml:space="preserve">Store and handle products in manufacturer’s unopened packaging until ready for installation in order to prevent damage from moisture, temperature or outside forces.  </w:t>
      </w:r>
    </w:p>
    <w:p w14:paraId="0624ED3F" w14:textId="77777777" w:rsidR="00B908BD" w:rsidRPr="005D41BB" w:rsidRDefault="00B908BD" w:rsidP="00B908BD">
      <w:pPr>
        <w:pStyle w:val="PR1"/>
        <w:rPr>
          <w:szCs w:val="22"/>
        </w:rPr>
      </w:pPr>
      <w:r w:rsidRPr="009552CE">
        <w:rPr>
          <w:szCs w:val="22"/>
        </w:rPr>
        <w:t>Store cementitious materials on elevated platforms, under cover, and in a dry location. Do not use cementitious materials that have become damp.</w:t>
      </w:r>
    </w:p>
    <w:p w14:paraId="51AE46BA" w14:textId="77777777" w:rsidR="00B908BD" w:rsidRPr="00686514" w:rsidRDefault="00B908BD" w:rsidP="00B908BD">
      <w:pPr>
        <w:pStyle w:val="ART"/>
        <w:rPr>
          <w:szCs w:val="22"/>
        </w:rPr>
      </w:pPr>
      <w:r>
        <w:rPr>
          <w:szCs w:val="22"/>
        </w:rPr>
        <w:lastRenderedPageBreak/>
        <w:t>SITE</w:t>
      </w:r>
      <w:r w:rsidRPr="00686514">
        <w:rPr>
          <w:szCs w:val="22"/>
        </w:rPr>
        <w:t xml:space="preserve"> CONDITIONS</w:t>
      </w:r>
    </w:p>
    <w:p w14:paraId="25DC3A4B" w14:textId="77777777" w:rsidR="00B908BD" w:rsidRPr="006A0F7A" w:rsidRDefault="00B908BD" w:rsidP="00B908BD">
      <w:pPr>
        <w:pStyle w:val="PR1"/>
      </w:pPr>
      <w:r w:rsidRPr="00686514">
        <w:t xml:space="preserve">Weather Limitations: </w:t>
      </w:r>
      <w:r>
        <w:rPr>
          <w:szCs w:val="22"/>
        </w:rPr>
        <w:t xml:space="preserve">Follow all manufacturers’ </w:t>
      </w:r>
      <w:r w:rsidRPr="00090B8E">
        <w:rPr>
          <w:szCs w:val="22"/>
        </w:rPr>
        <w:t>recommended environmental conditions to ensure proper installation and finish results.</w:t>
      </w:r>
      <w:r>
        <w:rPr>
          <w:szCs w:val="22"/>
        </w:rPr>
        <w:t xml:space="preserve"> </w:t>
      </w:r>
    </w:p>
    <w:p w14:paraId="0CB5183B" w14:textId="77777777" w:rsidR="00B908BD" w:rsidRDefault="00B908BD" w:rsidP="00B908BD">
      <w:pPr>
        <w:pStyle w:val="PR1"/>
        <w:numPr>
          <w:ilvl w:val="0"/>
          <w:numId w:val="0"/>
        </w:numPr>
        <w:ind w:left="864"/>
      </w:pPr>
    </w:p>
    <w:p w14:paraId="1A6F3FC4" w14:textId="77777777" w:rsidR="00B908BD" w:rsidRDefault="00B908BD" w:rsidP="00B908BD">
      <w:pPr>
        <w:pStyle w:val="PR2"/>
      </w:pPr>
      <w:r w:rsidRPr="006A0F7A">
        <w:t>Protection of Stone Masonry: During construction, cover tops of walls, projections, and sills with waterproof sheeting at end of each day's work.</w:t>
      </w:r>
    </w:p>
    <w:p w14:paraId="38EDFBC0" w14:textId="77777777" w:rsidR="00B908BD" w:rsidRDefault="00B908BD" w:rsidP="00B908BD">
      <w:pPr>
        <w:pStyle w:val="PR2"/>
      </w:pPr>
      <w:r>
        <w:t>Protect base of walls from rain-splashed mud and mortar splatter using coverings spread on the ground and over the wall surface.</w:t>
      </w:r>
    </w:p>
    <w:p w14:paraId="1CDFBB69" w14:textId="77777777" w:rsidR="00B908BD" w:rsidRDefault="00B908BD" w:rsidP="00B908BD">
      <w:pPr>
        <w:pStyle w:val="PR2"/>
      </w:pPr>
      <w:r w:rsidRPr="006A0F7A">
        <w:t>Protect sills, ledges, and projections from mortar droppings.</w:t>
      </w:r>
    </w:p>
    <w:p w14:paraId="4E2569A2" w14:textId="77777777" w:rsidR="00B908BD" w:rsidRPr="00686514" w:rsidRDefault="00B908BD" w:rsidP="00B908BD">
      <w:pPr>
        <w:pStyle w:val="PR2"/>
      </w:pPr>
      <w:r w:rsidRPr="006A0F7A">
        <w:t>Protect surfaces of window and door frames, as well as similar products with painted and integral finishes, from mortar droppings.</w:t>
      </w:r>
    </w:p>
    <w:p w14:paraId="0C52586D" w14:textId="77777777" w:rsidR="00B908BD" w:rsidRPr="00686514" w:rsidRDefault="00B908BD" w:rsidP="00B908BD">
      <w:pPr>
        <w:pStyle w:val="PR1"/>
        <w:rPr>
          <w:szCs w:val="22"/>
        </w:rPr>
      </w:pPr>
      <w:r w:rsidRPr="00686514">
        <w:rPr>
          <w:szCs w:val="22"/>
        </w:rPr>
        <w:t xml:space="preserve">Field Measurements: </w:t>
      </w:r>
      <w:r>
        <w:rPr>
          <w:szCs w:val="22"/>
        </w:rPr>
        <w:t>Field manager to v</w:t>
      </w:r>
      <w:r w:rsidRPr="00686514">
        <w:rPr>
          <w:szCs w:val="22"/>
        </w:rPr>
        <w:t>erify</w:t>
      </w:r>
      <w:r>
        <w:rPr>
          <w:szCs w:val="22"/>
        </w:rPr>
        <w:t xml:space="preserve"> dimensions of all stone veneer panel </w:t>
      </w:r>
      <w:r w:rsidRPr="00686514">
        <w:rPr>
          <w:szCs w:val="22"/>
        </w:rPr>
        <w:t xml:space="preserve">locations </w:t>
      </w:r>
      <w:r>
        <w:rPr>
          <w:szCs w:val="22"/>
        </w:rPr>
        <w:t xml:space="preserve">and wall openings prior to final material fabrication and delivery. </w:t>
      </w:r>
    </w:p>
    <w:p w14:paraId="4E1708A4" w14:textId="77777777" w:rsidR="00B908BD" w:rsidRPr="00686514" w:rsidRDefault="00B908BD" w:rsidP="00B908BD">
      <w:pPr>
        <w:pStyle w:val="ART"/>
        <w:rPr>
          <w:szCs w:val="22"/>
        </w:rPr>
      </w:pPr>
      <w:r w:rsidRPr="00686514">
        <w:rPr>
          <w:szCs w:val="22"/>
        </w:rPr>
        <w:t>COORDINATION</w:t>
      </w:r>
    </w:p>
    <w:p w14:paraId="64B35A83" w14:textId="77777777" w:rsidR="00B908BD" w:rsidRPr="00686514" w:rsidRDefault="00B908BD" w:rsidP="00B908BD">
      <w:pPr>
        <w:pStyle w:val="PR1"/>
        <w:rPr>
          <w:szCs w:val="22"/>
        </w:rPr>
      </w:pPr>
      <w:r w:rsidRPr="00686514">
        <w:rPr>
          <w:szCs w:val="22"/>
        </w:rPr>
        <w:t xml:space="preserve">Coordinate </w:t>
      </w:r>
      <w:r>
        <w:rPr>
          <w:szCs w:val="22"/>
        </w:rPr>
        <w:t xml:space="preserve">stone veneer </w:t>
      </w:r>
      <w:r w:rsidRPr="00686514">
        <w:rPr>
          <w:szCs w:val="22"/>
        </w:rPr>
        <w:t xml:space="preserve">panel assemblies with rain drainage work, flashing, trim, and construction of </w:t>
      </w:r>
      <w:r w:rsidRPr="00686514">
        <w:rPr>
          <w:bCs/>
          <w:szCs w:val="22"/>
        </w:rPr>
        <w:t>studs,</w:t>
      </w:r>
      <w:r w:rsidRPr="00686514">
        <w:rPr>
          <w:szCs w:val="22"/>
        </w:rPr>
        <w:t xml:space="preserve"> soffits, and other adjoining w</w:t>
      </w:r>
      <w:r>
        <w:rPr>
          <w:szCs w:val="22"/>
        </w:rPr>
        <w:t xml:space="preserve">ork to provide </w:t>
      </w:r>
      <w:r w:rsidRPr="00686514">
        <w:rPr>
          <w:szCs w:val="22"/>
        </w:rPr>
        <w:t xml:space="preserve">secure and </w:t>
      </w:r>
      <w:r>
        <w:rPr>
          <w:szCs w:val="22"/>
        </w:rPr>
        <w:t>water-tight</w:t>
      </w:r>
      <w:r w:rsidRPr="00686514">
        <w:rPr>
          <w:szCs w:val="22"/>
        </w:rPr>
        <w:t xml:space="preserve"> installation.</w:t>
      </w:r>
    </w:p>
    <w:p w14:paraId="4FA432C0" w14:textId="77777777" w:rsidR="00B908BD" w:rsidRPr="00686514" w:rsidRDefault="00B908BD" w:rsidP="00B908BD">
      <w:pPr>
        <w:pStyle w:val="ART"/>
        <w:rPr>
          <w:szCs w:val="22"/>
        </w:rPr>
      </w:pPr>
      <w:r w:rsidRPr="00686514">
        <w:rPr>
          <w:szCs w:val="22"/>
        </w:rPr>
        <w:t>WARRANTY</w:t>
      </w:r>
    </w:p>
    <w:p w14:paraId="693BBD73" w14:textId="77777777" w:rsidR="00B908BD" w:rsidRPr="00686514" w:rsidRDefault="00B908BD" w:rsidP="00B908BD">
      <w:pPr>
        <w:pStyle w:val="CMT"/>
        <w:rPr>
          <w:szCs w:val="22"/>
        </w:rPr>
      </w:pPr>
      <w:r w:rsidRPr="00686514">
        <w:rPr>
          <w:szCs w:val="22"/>
        </w:rPr>
        <w:t>When warranties are required, verify with Owner's counsel that special warranties stated in this article are not less than remedies available to Owner under prevailing local laws.</w:t>
      </w:r>
    </w:p>
    <w:p w14:paraId="33DFCC7B" w14:textId="77777777" w:rsidR="00B908BD" w:rsidRPr="00097A28" w:rsidRDefault="00B908BD" w:rsidP="00B908BD">
      <w:pPr>
        <w:pStyle w:val="PR1"/>
      </w:pPr>
      <w:r w:rsidRPr="00097A28">
        <w:rPr>
          <w:szCs w:val="22"/>
        </w:rPr>
        <w:t>Single Source Warranty</w:t>
      </w:r>
      <w:r>
        <w:rPr>
          <w:szCs w:val="22"/>
        </w:rPr>
        <w:t xml:space="preserve"> by Quality Stone Veneer, Inc.</w:t>
      </w:r>
    </w:p>
    <w:p w14:paraId="2BB44D26" w14:textId="77777777" w:rsidR="00B908BD" w:rsidRPr="00686514" w:rsidRDefault="00B908BD" w:rsidP="00B908BD">
      <w:pPr>
        <w:pStyle w:val="CMT"/>
        <w:rPr>
          <w:szCs w:val="22"/>
        </w:rPr>
      </w:pPr>
      <w:r w:rsidRPr="00686514">
        <w:rPr>
          <w:szCs w:val="22"/>
        </w:rPr>
        <w:t xml:space="preserve">Verify available warranties and warranty periods </w:t>
      </w:r>
      <w:r w:rsidRPr="00686514">
        <w:rPr>
          <w:bCs/>
          <w:szCs w:val="22"/>
        </w:rPr>
        <w:t>for units and components</w:t>
      </w:r>
      <w:r w:rsidRPr="00686514">
        <w:rPr>
          <w:szCs w:val="22"/>
        </w:rPr>
        <w:t xml:space="preserve"> with manufacturers listed in Part 2 articles.</w:t>
      </w:r>
    </w:p>
    <w:p w14:paraId="3F0062B4" w14:textId="77777777" w:rsidR="00B908BD" w:rsidRDefault="00B908BD" w:rsidP="00B908BD">
      <w:pPr>
        <w:pStyle w:val="PR1"/>
      </w:pPr>
      <w:r>
        <w:t>Warranty Period:</w:t>
      </w:r>
    </w:p>
    <w:p w14:paraId="0CD75A34" w14:textId="77777777" w:rsidR="00B908BD" w:rsidRDefault="00B908BD" w:rsidP="00B908BD">
      <w:pPr>
        <w:pStyle w:val="PR1"/>
        <w:numPr>
          <w:ilvl w:val="0"/>
          <w:numId w:val="0"/>
        </w:numPr>
        <w:ind w:left="864"/>
      </w:pPr>
    </w:p>
    <w:p w14:paraId="3CAC22F4" w14:textId="77777777" w:rsidR="00B908BD" w:rsidRDefault="00B908BD" w:rsidP="00B908BD">
      <w:pPr>
        <w:pStyle w:val="PR2"/>
      </w:pPr>
      <w:r>
        <w:t>Quality Stone Veneer, Inc. Fifty (50) Year Product Warranty</w:t>
      </w:r>
    </w:p>
    <w:p w14:paraId="32C5CEF9" w14:textId="77777777" w:rsidR="00B908BD" w:rsidRDefault="00B908BD" w:rsidP="00B908BD">
      <w:pPr>
        <w:pStyle w:val="PR2"/>
      </w:pPr>
      <w:r>
        <w:t>Quality Stone Veneer, Inc. Ten (10) Year Precast Accessory Warranty</w:t>
      </w:r>
    </w:p>
    <w:p w14:paraId="69A1E23F" w14:textId="77777777" w:rsidR="00B908BD" w:rsidRDefault="00B908BD" w:rsidP="00B908BD">
      <w:pPr>
        <w:pStyle w:val="PR2"/>
      </w:pPr>
      <w:r w:rsidRPr="00097A28">
        <w:t>Quality Stone Veneer, Inc. One (1) Year Installation Warranty</w:t>
      </w:r>
    </w:p>
    <w:p w14:paraId="02718925" w14:textId="77777777" w:rsidR="00B908BD" w:rsidRDefault="00B908BD" w:rsidP="00B908BD">
      <w:pPr>
        <w:pStyle w:val="PR1"/>
      </w:pPr>
      <w:r>
        <w:t xml:space="preserve">Stone Veneer Guarantee – Limited - </w:t>
      </w:r>
      <w:r w:rsidRPr="00411B43">
        <w:t>When installed in accordance with the manufacturer’s application specifications, Quality Stone Veneer unconditionally guarantees its stone veneer flats and corners to the original purchaser for a period of 50 years from the date of purchase.  This warranty applies to all normal wear and tear applications.  The warranty applies to the veneer units only and does not cover application replacement nor does it cover defects or damages resulting from or connected with misuse or improper installation.</w:t>
      </w:r>
    </w:p>
    <w:p w14:paraId="58A70663" w14:textId="77777777" w:rsidR="00B908BD" w:rsidRDefault="00B908BD" w:rsidP="00B908BD">
      <w:pPr>
        <w:pStyle w:val="PR1"/>
      </w:pPr>
      <w:r>
        <w:t xml:space="preserve">Accessory Stone Veneer Unit Guarantee – Limited - </w:t>
      </w:r>
      <w:r w:rsidRPr="00411B43">
        <w:t>When installed in accordance with the manufacturer’s application specifications, Quality Stone Veneer unconditionally guarantees its stone veneer accessory pieces to the original purchaser for a period of 10 years from the date of purchase. The warranty applies to the accessory units only and does not cover application replacement nor does it cover defects or damages resulting from or connected with misuse or improper installation.</w:t>
      </w:r>
    </w:p>
    <w:p w14:paraId="1AACFBC8" w14:textId="77777777" w:rsidR="00B908BD" w:rsidRPr="00686514" w:rsidRDefault="00B908BD" w:rsidP="00B908BD">
      <w:pPr>
        <w:pStyle w:val="PR1"/>
      </w:pPr>
      <w:r>
        <w:lastRenderedPageBreak/>
        <w:t xml:space="preserve">Guarantee – Limited - </w:t>
      </w:r>
      <w:r w:rsidRPr="00F67721">
        <w:t>Quality Stone Veneer warrants that its product will endure in normal use if such application is installed according to the manufacturer’s instructions. In the event of defects, the consumer must notify Quality Stone Veneer in writing. Upon receipt of such notification and after a factory representative inspection, Quality Stone Veneer will provide, free of charge, new materials to replace those products deemed to be defective. This warranty covers only manufacturing defects and the consumer is responsible for any labor costs incurred in replacement.</w:t>
      </w:r>
    </w:p>
    <w:p w14:paraId="7943DCC7" w14:textId="77777777" w:rsidR="00B908BD" w:rsidRPr="003467EF" w:rsidRDefault="00B908BD" w:rsidP="00B908BD">
      <w:pPr>
        <w:pStyle w:val="PRT"/>
        <w:rPr>
          <w:szCs w:val="22"/>
        </w:rPr>
      </w:pPr>
      <w:r w:rsidRPr="003467EF">
        <w:rPr>
          <w:szCs w:val="22"/>
        </w:rPr>
        <w:t>PRODUCTS</w:t>
      </w:r>
    </w:p>
    <w:p w14:paraId="3B79B62E" w14:textId="77777777" w:rsidR="00B908BD" w:rsidRPr="00686514" w:rsidRDefault="00B908BD" w:rsidP="00B908BD">
      <w:pPr>
        <w:pStyle w:val="CMT"/>
        <w:rPr>
          <w:szCs w:val="22"/>
        </w:rPr>
      </w:pPr>
      <w:r w:rsidRPr="00686514">
        <w:rPr>
          <w:szCs w:val="22"/>
        </w:rPr>
        <w:t xml:space="preserve">Manufacturers and products listed in SpecAgent and MasterWorks Paragraph Builder are neither recommended nor endorsed by the AIA or </w:t>
      </w:r>
      <w:r>
        <w:rPr>
          <w:szCs w:val="22"/>
        </w:rPr>
        <w:t>Deltek</w:t>
      </w:r>
      <w:r w:rsidRPr="00686514">
        <w:rPr>
          <w:szCs w:val="22"/>
        </w:rPr>
        <w:t>.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474ECE2A" w14:textId="77777777" w:rsidR="00B908BD" w:rsidRDefault="00B908BD" w:rsidP="00B908BD">
      <w:pPr>
        <w:pStyle w:val="ART"/>
        <w:numPr>
          <w:ilvl w:val="3"/>
          <w:numId w:val="28"/>
        </w:numPr>
        <w:rPr>
          <w:szCs w:val="22"/>
        </w:rPr>
      </w:pPr>
      <w:r>
        <w:rPr>
          <w:szCs w:val="22"/>
        </w:rPr>
        <w:t xml:space="preserve">MANUFACTURERS </w:t>
      </w:r>
    </w:p>
    <w:p w14:paraId="3547F7BA" w14:textId="77777777" w:rsidR="00B908BD" w:rsidRPr="002937F1" w:rsidRDefault="00B908BD" w:rsidP="00B908BD">
      <w:pPr>
        <w:pStyle w:val="PR1"/>
      </w:pPr>
      <w:r>
        <w:t xml:space="preserve">Acceptable Manufacturer: </w:t>
      </w:r>
    </w:p>
    <w:p w14:paraId="24F76593" w14:textId="77777777" w:rsidR="00B908BD" w:rsidRPr="000B4421" w:rsidRDefault="00B908BD" w:rsidP="00B908BD">
      <w:pPr>
        <w:pStyle w:val="NoSpacing"/>
        <w:rPr>
          <w:rFonts w:ascii="Times New Roman" w:hAnsi="Times New Roman" w:cs="Times New Roman"/>
          <w:b/>
        </w:rPr>
      </w:pPr>
      <w:r w:rsidRPr="000B4421">
        <w:rPr>
          <w:rFonts w:ascii="Times New Roman" w:hAnsi="Times New Roman" w:cs="Times New Roman"/>
        </w:rPr>
        <w:tab/>
      </w:r>
      <w:r w:rsidRPr="000B4421">
        <w:rPr>
          <w:rFonts w:ascii="Times New Roman" w:hAnsi="Times New Roman" w:cs="Times New Roman"/>
          <w:b/>
        </w:rPr>
        <w:t>Quality Stone Veneer, Inc.</w:t>
      </w:r>
    </w:p>
    <w:p w14:paraId="42008B6C" w14:textId="77777777" w:rsidR="00B908BD" w:rsidRPr="000B4421" w:rsidRDefault="00B908BD" w:rsidP="00B908BD">
      <w:pPr>
        <w:pStyle w:val="NoSpacing"/>
        <w:rPr>
          <w:rFonts w:ascii="Times New Roman" w:hAnsi="Times New Roman" w:cs="Times New Roman"/>
        </w:rPr>
      </w:pPr>
      <w:r w:rsidRPr="000B4421">
        <w:rPr>
          <w:rFonts w:ascii="Times New Roman" w:hAnsi="Times New Roman" w:cs="Times New Roman"/>
        </w:rPr>
        <w:tab/>
        <w:t>P.O. Box 117, 50 Refton Road</w:t>
      </w:r>
    </w:p>
    <w:p w14:paraId="29F191F7" w14:textId="77777777" w:rsidR="00B908BD" w:rsidRPr="000B4421" w:rsidRDefault="00B908BD" w:rsidP="00B908BD">
      <w:pPr>
        <w:pStyle w:val="NoSpacing"/>
        <w:rPr>
          <w:rFonts w:ascii="Times New Roman" w:hAnsi="Times New Roman" w:cs="Times New Roman"/>
        </w:rPr>
      </w:pPr>
      <w:r w:rsidRPr="000B4421">
        <w:rPr>
          <w:rFonts w:ascii="Times New Roman" w:hAnsi="Times New Roman" w:cs="Times New Roman"/>
        </w:rPr>
        <w:tab/>
        <w:t>Refton, PA 17568</w:t>
      </w:r>
    </w:p>
    <w:p w14:paraId="33798181" w14:textId="77777777" w:rsidR="00B908BD" w:rsidRPr="000B4421" w:rsidRDefault="00B908BD" w:rsidP="00B908BD">
      <w:pPr>
        <w:pStyle w:val="NoSpacing"/>
        <w:rPr>
          <w:rFonts w:ascii="Times New Roman" w:hAnsi="Times New Roman" w:cs="Times New Roman"/>
        </w:rPr>
      </w:pPr>
      <w:r w:rsidRPr="000B4421">
        <w:rPr>
          <w:rFonts w:ascii="Times New Roman" w:hAnsi="Times New Roman" w:cs="Times New Roman"/>
        </w:rPr>
        <w:tab/>
        <w:t>Phone: 717-786-3229</w:t>
      </w:r>
    </w:p>
    <w:p w14:paraId="576A045C" w14:textId="77777777" w:rsidR="00B908BD" w:rsidRPr="000B4421" w:rsidRDefault="00B908BD" w:rsidP="00B908BD">
      <w:pPr>
        <w:pStyle w:val="NoSpacing"/>
        <w:rPr>
          <w:rFonts w:ascii="Times New Roman" w:hAnsi="Times New Roman" w:cs="Times New Roman"/>
        </w:rPr>
      </w:pPr>
      <w:r w:rsidRPr="000B4421">
        <w:rPr>
          <w:rFonts w:ascii="Times New Roman" w:hAnsi="Times New Roman" w:cs="Times New Roman"/>
        </w:rPr>
        <w:tab/>
        <w:t>Fax: 717-806-0961</w:t>
      </w:r>
    </w:p>
    <w:p w14:paraId="193616BD" w14:textId="77777777" w:rsidR="00B908BD" w:rsidRDefault="00B908BD" w:rsidP="00B908BD">
      <w:pPr>
        <w:pStyle w:val="NoSpacing"/>
        <w:rPr>
          <w:rFonts w:ascii="Times New Roman" w:hAnsi="Times New Roman" w:cs="Times New Roman"/>
        </w:rPr>
      </w:pPr>
      <w:r w:rsidRPr="000B4421">
        <w:rPr>
          <w:rFonts w:ascii="Times New Roman" w:hAnsi="Times New Roman" w:cs="Times New Roman"/>
        </w:rPr>
        <w:tab/>
        <w:t xml:space="preserve">Web Site: </w:t>
      </w:r>
      <w:r w:rsidR="00C24EA0">
        <w:rPr>
          <w:rStyle w:val="Hyperlink"/>
          <w:rFonts w:ascii="Times New Roman" w:hAnsi="Times New Roman" w:cs="Times New Roman"/>
        </w:rPr>
        <w:t>www.QualityStoneVeneer.com</w:t>
      </w:r>
    </w:p>
    <w:p w14:paraId="4B1317EB" w14:textId="77777777" w:rsidR="00B908BD" w:rsidRPr="007A366B" w:rsidRDefault="00B908BD" w:rsidP="00B908BD">
      <w:pPr>
        <w:pStyle w:val="PR1"/>
      </w:pPr>
      <w:r w:rsidRPr="007A366B">
        <w:t xml:space="preserve">Substitutions: </w:t>
      </w:r>
      <w:r w:rsidRPr="00ED3B54">
        <w:rPr>
          <w:b/>
        </w:rPr>
        <w:t>Not Permitted.</w:t>
      </w:r>
    </w:p>
    <w:p w14:paraId="3689623F" w14:textId="77777777" w:rsidR="00B908BD" w:rsidRPr="00686514" w:rsidRDefault="00B908BD" w:rsidP="00B908BD">
      <w:pPr>
        <w:pStyle w:val="ART"/>
        <w:rPr>
          <w:szCs w:val="22"/>
        </w:rPr>
      </w:pPr>
      <w:r>
        <w:rPr>
          <w:szCs w:val="22"/>
        </w:rPr>
        <w:t xml:space="preserve">MATERIALS </w:t>
      </w:r>
    </w:p>
    <w:p w14:paraId="4F8AD67D" w14:textId="77777777" w:rsidR="00B908BD" w:rsidRPr="00686514" w:rsidRDefault="00B908BD" w:rsidP="00B908BD">
      <w:pPr>
        <w:pStyle w:val="CMT"/>
        <w:rPr>
          <w:szCs w:val="22"/>
        </w:rPr>
      </w:pPr>
      <w:r w:rsidRPr="00686514">
        <w:rPr>
          <w:szCs w:val="22"/>
        </w:rPr>
        <w:t>Copy this article and re-edit for each product.</w:t>
      </w:r>
    </w:p>
    <w:p w14:paraId="1C535DD1" w14:textId="77777777" w:rsidR="00B908BD" w:rsidRPr="00686514" w:rsidRDefault="00B908BD" w:rsidP="00B908BD">
      <w:pPr>
        <w:pStyle w:val="CMT"/>
        <w:rPr>
          <w:szCs w:val="22"/>
        </w:rPr>
      </w:pPr>
      <w:r w:rsidRPr="00686514">
        <w:rPr>
          <w:szCs w:val="22"/>
        </w:rPr>
        <w:t>Insert drawing designation. Use these designations on Drawings to identify each product.</w:t>
      </w:r>
    </w:p>
    <w:p w14:paraId="4542DDB0" w14:textId="77777777" w:rsidR="00B908BD" w:rsidRPr="00C611E7" w:rsidRDefault="00B908BD" w:rsidP="00B908BD">
      <w:pPr>
        <w:pStyle w:val="PR1"/>
        <w:rPr>
          <w:szCs w:val="22"/>
        </w:rPr>
      </w:pPr>
      <w:r>
        <w:rPr>
          <w:szCs w:val="22"/>
        </w:rPr>
        <w:t>Manufactured Stone Veneer Panels</w:t>
      </w:r>
      <w:r w:rsidRPr="00686514">
        <w:rPr>
          <w:szCs w:val="22"/>
        </w:rPr>
        <w:t xml:space="preserve">: </w:t>
      </w:r>
      <w:r>
        <w:rPr>
          <w:szCs w:val="22"/>
        </w:rPr>
        <w:t xml:space="preserve">Manufactured stone veneer panels intended for exterior or interior nonstructural lightweight veneer facing on masonry, metal, or frame construction for architectural beauty. </w:t>
      </w:r>
    </w:p>
    <w:p w14:paraId="313F7CB5" w14:textId="77777777" w:rsidR="00B908BD" w:rsidRDefault="00B908BD" w:rsidP="00B908BD">
      <w:pPr>
        <w:pStyle w:val="PR1"/>
        <w:rPr>
          <w:szCs w:val="22"/>
        </w:rPr>
      </w:pPr>
      <w:r w:rsidRPr="00686514">
        <w:rPr>
          <w:szCs w:val="22"/>
        </w:rPr>
        <w:t xml:space="preserve">Large-format compact panels </w:t>
      </w:r>
      <w:r>
        <w:rPr>
          <w:szCs w:val="22"/>
        </w:rPr>
        <w:t xml:space="preserve">hand </w:t>
      </w:r>
      <w:r w:rsidRPr="00686514">
        <w:rPr>
          <w:szCs w:val="22"/>
        </w:rPr>
        <w:t>fabricated from mixture of</w:t>
      </w:r>
      <w:r>
        <w:rPr>
          <w:szCs w:val="22"/>
        </w:rPr>
        <w:t xml:space="preserve"> Portland Cement and lightweight aggregates</w:t>
      </w:r>
      <w:r w:rsidRPr="00686514">
        <w:rPr>
          <w:szCs w:val="22"/>
        </w:rPr>
        <w:t xml:space="preserve"> </w:t>
      </w:r>
      <w:r>
        <w:rPr>
          <w:szCs w:val="22"/>
        </w:rPr>
        <w:t>exceeding ASTM C39 and C192 Compressive Strength testing</w:t>
      </w:r>
      <w:r w:rsidRPr="00686514">
        <w:rPr>
          <w:bCs/>
          <w:szCs w:val="22"/>
        </w:rPr>
        <w:t>,</w:t>
      </w:r>
      <w:r>
        <w:rPr>
          <w:szCs w:val="22"/>
        </w:rPr>
        <w:t xml:space="preserve"> with patented Clip System</w:t>
      </w:r>
      <w:r w:rsidR="009F1D7E">
        <w:rPr>
          <w:szCs w:val="22"/>
        </w:rPr>
        <w:t>™</w:t>
      </w:r>
      <w:r>
        <w:rPr>
          <w:szCs w:val="22"/>
        </w:rPr>
        <w:t xml:space="preserve"> application to meet </w:t>
      </w:r>
      <w:r w:rsidRPr="00686514">
        <w:rPr>
          <w:szCs w:val="22"/>
        </w:rPr>
        <w:t xml:space="preserve">performance required in </w:t>
      </w:r>
      <w:r>
        <w:rPr>
          <w:szCs w:val="22"/>
        </w:rPr>
        <w:t xml:space="preserve">back ventilated </w:t>
      </w:r>
      <w:r w:rsidRPr="00686514">
        <w:rPr>
          <w:szCs w:val="22"/>
        </w:rPr>
        <w:t xml:space="preserve">façade cladding system. Include attachment system components and accessories required for complete </w:t>
      </w:r>
      <w:r w:rsidRPr="00A81179">
        <w:rPr>
          <w:szCs w:val="22"/>
        </w:rPr>
        <w:t>assembly.</w:t>
      </w:r>
    </w:p>
    <w:p w14:paraId="6BA00870" w14:textId="77777777" w:rsidR="00B908BD" w:rsidRPr="00A81179" w:rsidRDefault="00B908BD" w:rsidP="00B908BD">
      <w:pPr>
        <w:pStyle w:val="PR1"/>
        <w:numPr>
          <w:ilvl w:val="0"/>
          <w:numId w:val="0"/>
        </w:numPr>
        <w:ind w:left="864"/>
        <w:rPr>
          <w:szCs w:val="22"/>
        </w:rPr>
      </w:pPr>
    </w:p>
    <w:p w14:paraId="7570A4F9" w14:textId="77777777" w:rsidR="00B908BD" w:rsidRPr="00A81179" w:rsidRDefault="00B908BD" w:rsidP="00B908BD">
      <w:pPr>
        <w:pStyle w:val="CMT"/>
        <w:rPr>
          <w:szCs w:val="22"/>
        </w:rPr>
      </w:pPr>
      <w:bookmarkStart w:id="0" w:name="_Hlk524012212"/>
      <w:r w:rsidRPr="00A81179">
        <w:rPr>
          <w:szCs w:val="22"/>
        </w:rPr>
        <w:t>Retain "Basis-of-Design Product" Subparagraph and list of manufacturers below to require a specific product or a comparable product from manufacturers listed.</w:t>
      </w:r>
    </w:p>
    <w:bookmarkEnd w:id="0"/>
    <w:p w14:paraId="7D75E10F" w14:textId="77777777" w:rsidR="00B908BD" w:rsidRDefault="00B908BD" w:rsidP="00B908BD">
      <w:pPr>
        <w:pStyle w:val="PR2"/>
      </w:pPr>
      <w:r w:rsidRPr="00A81179">
        <w:t>Bas</w:t>
      </w:r>
      <w:r>
        <w:t>is-of-Design Product: Provide Quality Stone Veneer, Inc.; Patented Clip System</w:t>
      </w:r>
      <w:r w:rsidR="007B4B0F">
        <w:t>™ Compatible line of Lambris™</w:t>
      </w:r>
      <w:r>
        <w:t xml:space="preserve"> stone veneer p</w:t>
      </w:r>
      <w:r w:rsidRPr="00A81179">
        <w:t>anels</w:t>
      </w:r>
      <w:r w:rsidRPr="00A81179">
        <w:rPr>
          <w:bCs/>
        </w:rPr>
        <w:t>,</w:t>
      </w:r>
      <w:r>
        <w:t xml:space="preserve"> Patent Numbers </w:t>
      </w:r>
      <w:r w:rsidRPr="00B85DD1">
        <w:rPr>
          <w:szCs w:val="22"/>
        </w:rPr>
        <w:t>D712569</w:t>
      </w:r>
      <w:r>
        <w:rPr>
          <w:szCs w:val="22"/>
        </w:rPr>
        <w:t xml:space="preserve"> &amp; </w:t>
      </w:r>
      <w:r w:rsidRPr="00B85DD1">
        <w:rPr>
          <w:szCs w:val="22"/>
        </w:rPr>
        <w:t>D697394</w:t>
      </w:r>
      <w:r>
        <w:rPr>
          <w:szCs w:val="22"/>
        </w:rPr>
        <w:t>.</w:t>
      </w:r>
    </w:p>
    <w:p w14:paraId="2E47FF5A" w14:textId="77777777" w:rsidR="00B908BD" w:rsidRPr="00A81179" w:rsidRDefault="00B908BD" w:rsidP="00B908BD">
      <w:pPr>
        <w:pStyle w:val="PR2"/>
        <w:spacing w:before="240"/>
        <w:outlineLvl w:val="9"/>
        <w:rPr>
          <w:szCs w:val="22"/>
        </w:rPr>
      </w:pPr>
      <w:r>
        <w:rPr>
          <w:szCs w:val="22"/>
        </w:rPr>
        <w:t xml:space="preserve">Stone Profile selection as one </w:t>
      </w:r>
      <w:r w:rsidRPr="00A81179">
        <w:rPr>
          <w:szCs w:val="22"/>
        </w:rPr>
        <w:t>of the following:</w:t>
      </w:r>
    </w:p>
    <w:p w14:paraId="1B1BDFC3" w14:textId="77777777" w:rsidR="007B4B0F" w:rsidRPr="007B4B0F" w:rsidRDefault="00ED3B54" w:rsidP="007B4B0F">
      <w:pPr>
        <w:pStyle w:val="PR3"/>
        <w:spacing w:before="240"/>
        <w:rPr>
          <w:szCs w:val="22"/>
        </w:rPr>
      </w:pPr>
      <w:bookmarkStart w:id="1" w:name="_Hlk520456504"/>
      <w:r w:rsidRPr="00047537">
        <w:rPr>
          <w:i/>
          <w:iCs/>
          <w:szCs w:val="22"/>
        </w:rPr>
        <w:t>Ohio Drystack Lambris</w:t>
      </w:r>
      <w:r>
        <w:rPr>
          <w:szCs w:val="22"/>
        </w:rPr>
        <w:t xml:space="preserve"> (Quality Stone Veneer, Inc.)</w:t>
      </w:r>
    </w:p>
    <w:p w14:paraId="1763FAEF" w14:textId="77777777" w:rsidR="007B4B0F" w:rsidRDefault="007B4B0F" w:rsidP="00ED3B54">
      <w:pPr>
        <w:pStyle w:val="PR3"/>
        <w:rPr>
          <w:szCs w:val="22"/>
        </w:rPr>
      </w:pPr>
      <w:r w:rsidRPr="00047537">
        <w:rPr>
          <w:i/>
          <w:iCs/>
          <w:szCs w:val="22"/>
        </w:rPr>
        <w:t>Drystack Lambris</w:t>
      </w:r>
      <w:r>
        <w:rPr>
          <w:szCs w:val="22"/>
        </w:rPr>
        <w:t xml:space="preserve"> (Quality Stone Veneer, Inc.)</w:t>
      </w:r>
    </w:p>
    <w:p w14:paraId="719E540D" w14:textId="77777777" w:rsidR="00ED3B54" w:rsidRDefault="00ED3B54" w:rsidP="00ED3B54">
      <w:pPr>
        <w:pStyle w:val="PR3"/>
        <w:rPr>
          <w:szCs w:val="22"/>
        </w:rPr>
      </w:pPr>
      <w:r w:rsidRPr="00047537">
        <w:rPr>
          <w:i/>
          <w:iCs/>
          <w:szCs w:val="22"/>
        </w:rPr>
        <w:t>Cobblestone Lambris</w:t>
      </w:r>
      <w:r>
        <w:rPr>
          <w:szCs w:val="22"/>
        </w:rPr>
        <w:t xml:space="preserve"> (Quality Stone Veneer, Inc.)</w:t>
      </w:r>
    </w:p>
    <w:p w14:paraId="620B5D86" w14:textId="77777777" w:rsidR="00ED3B54" w:rsidRDefault="007B4B0F" w:rsidP="00ED3B54">
      <w:pPr>
        <w:pStyle w:val="PR3"/>
        <w:rPr>
          <w:szCs w:val="22"/>
        </w:rPr>
      </w:pPr>
      <w:r w:rsidRPr="00047537">
        <w:rPr>
          <w:i/>
          <w:iCs/>
          <w:szCs w:val="22"/>
        </w:rPr>
        <w:t>Fieldstone</w:t>
      </w:r>
      <w:r w:rsidR="00ED3B54" w:rsidRPr="00047537">
        <w:rPr>
          <w:i/>
          <w:iCs/>
          <w:szCs w:val="22"/>
        </w:rPr>
        <w:t xml:space="preserve"> Lambris</w:t>
      </w:r>
      <w:r w:rsidR="00ED3B54">
        <w:rPr>
          <w:szCs w:val="22"/>
        </w:rPr>
        <w:t xml:space="preserve"> (Quality Stone Veneer, Inc.)</w:t>
      </w:r>
    </w:p>
    <w:p w14:paraId="690FBF9C" w14:textId="77777777" w:rsidR="00ED3B54" w:rsidRDefault="00ED3B54" w:rsidP="00ED3B54">
      <w:pPr>
        <w:pStyle w:val="PR3"/>
        <w:rPr>
          <w:szCs w:val="22"/>
        </w:rPr>
      </w:pPr>
      <w:r w:rsidRPr="00047537">
        <w:rPr>
          <w:i/>
          <w:iCs/>
          <w:szCs w:val="22"/>
        </w:rPr>
        <w:t xml:space="preserve">Piedra </w:t>
      </w:r>
      <w:proofErr w:type="spellStart"/>
      <w:r w:rsidRPr="00047537">
        <w:rPr>
          <w:i/>
          <w:iCs/>
          <w:szCs w:val="22"/>
        </w:rPr>
        <w:t>Cortada</w:t>
      </w:r>
      <w:proofErr w:type="spellEnd"/>
      <w:r>
        <w:rPr>
          <w:szCs w:val="22"/>
        </w:rPr>
        <w:t xml:space="preserve"> (Quality Stone Veneer, Inc.)</w:t>
      </w:r>
    </w:p>
    <w:p w14:paraId="1C36AD06" w14:textId="77777777" w:rsidR="00ED3B54" w:rsidRDefault="00ED3B54" w:rsidP="00ED3B54">
      <w:pPr>
        <w:pStyle w:val="PR3"/>
        <w:rPr>
          <w:szCs w:val="22"/>
        </w:rPr>
      </w:pPr>
      <w:proofErr w:type="spellStart"/>
      <w:r w:rsidRPr="00047537">
        <w:rPr>
          <w:i/>
          <w:iCs/>
          <w:szCs w:val="22"/>
        </w:rPr>
        <w:t>Apilada</w:t>
      </w:r>
      <w:proofErr w:type="spellEnd"/>
      <w:r>
        <w:rPr>
          <w:szCs w:val="22"/>
        </w:rPr>
        <w:t xml:space="preserve"> (Quality Stone Veneer, Inc.)</w:t>
      </w:r>
    </w:p>
    <w:p w14:paraId="7898817D" w14:textId="77777777" w:rsidR="00ED3B54" w:rsidRDefault="00ED3B54" w:rsidP="00ED3B54">
      <w:pPr>
        <w:pStyle w:val="PR3"/>
        <w:rPr>
          <w:szCs w:val="22"/>
        </w:rPr>
      </w:pPr>
      <w:r w:rsidRPr="00047537">
        <w:rPr>
          <w:i/>
          <w:iCs/>
          <w:szCs w:val="22"/>
        </w:rPr>
        <w:t>Segovia</w:t>
      </w:r>
      <w:r>
        <w:rPr>
          <w:szCs w:val="22"/>
        </w:rPr>
        <w:t xml:space="preserve"> (Quality Stone Veneer, Inc.)</w:t>
      </w:r>
    </w:p>
    <w:p w14:paraId="0DAC8F1A" w14:textId="77777777" w:rsidR="007B4B0F" w:rsidRDefault="00ED3B54" w:rsidP="00ED3B54">
      <w:pPr>
        <w:pStyle w:val="PR3"/>
        <w:rPr>
          <w:szCs w:val="22"/>
        </w:rPr>
      </w:pPr>
      <w:r w:rsidRPr="00047537">
        <w:rPr>
          <w:i/>
          <w:iCs/>
          <w:szCs w:val="22"/>
        </w:rPr>
        <w:t>Urbana Fusion</w:t>
      </w:r>
      <w:r w:rsidR="007B4B0F">
        <w:rPr>
          <w:szCs w:val="22"/>
        </w:rPr>
        <w:t xml:space="preserve"> (Quality Stone Veneer, Inc.)</w:t>
      </w:r>
    </w:p>
    <w:p w14:paraId="2FFA8122" w14:textId="77777777" w:rsidR="00ED3B54" w:rsidRDefault="00ED3B54" w:rsidP="00ED3B54">
      <w:pPr>
        <w:pStyle w:val="PR3"/>
        <w:rPr>
          <w:szCs w:val="22"/>
        </w:rPr>
      </w:pPr>
      <w:r w:rsidRPr="00047537">
        <w:rPr>
          <w:i/>
          <w:iCs/>
          <w:szCs w:val="22"/>
        </w:rPr>
        <w:lastRenderedPageBreak/>
        <w:t>Urbana Travertine</w:t>
      </w:r>
      <w:r>
        <w:rPr>
          <w:szCs w:val="22"/>
        </w:rPr>
        <w:t xml:space="preserve"> (Quality Stone Veneer, Inc.)</w:t>
      </w:r>
    </w:p>
    <w:p w14:paraId="3838C108" w14:textId="77777777" w:rsidR="00ED3B54" w:rsidRDefault="00ED3B54" w:rsidP="00ED3B54">
      <w:pPr>
        <w:pStyle w:val="PR3"/>
        <w:rPr>
          <w:szCs w:val="22"/>
        </w:rPr>
      </w:pPr>
      <w:proofErr w:type="spellStart"/>
      <w:r w:rsidRPr="00047537">
        <w:rPr>
          <w:i/>
          <w:iCs/>
          <w:szCs w:val="22"/>
        </w:rPr>
        <w:t>Siota</w:t>
      </w:r>
      <w:proofErr w:type="spellEnd"/>
      <w:r w:rsidRPr="00047537">
        <w:rPr>
          <w:i/>
          <w:iCs/>
          <w:szCs w:val="22"/>
        </w:rPr>
        <w:t xml:space="preserve"> Block</w:t>
      </w:r>
      <w:r>
        <w:rPr>
          <w:szCs w:val="22"/>
        </w:rPr>
        <w:t xml:space="preserve"> (Quality Stone Veneer, Inc.)</w:t>
      </w:r>
    </w:p>
    <w:p w14:paraId="745214EA" w14:textId="77777777" w:rsidR="00B908BD" w:rsidRPr="00867A48" w:rsidRDefault="00B908BD" w:rsidP="00B908BD">
      <w:pPr>
        <w:pStyle w:val="PR3"/>
        <w:numPr>
          <w:ilvl w:val="0"/>
          <w:numId w:val="0"/>
        </w:numPr>
        <w:ind w:left="2016"/>
        <w:rPr>
          <w:szCs w:val="22"/>
        </w:rPr>
      </w:pPr>
    </w:p>
    <w:bookmarkEnd w:id="1"/>
    <w:p w14:paraId="0BF93A04" w14:textId="77777777" w:rsidR="00B908BD" w:rsidRPr="002D0AFD" w:rsidRDefault="007B4B0F" w:rsidP="00B908BD">
      <w:pPr>
        <w:pStyle w:val="PR2"/>
        <w:outlineLvl w:val="9"/>
        <w:rPr>
          <w:szCs w:val="22"/>
        </w:rPr>
      </w:pPr>
      <w:r>
        <w:rPr>
          <w:szCs w:val="22"/>
        </w:rPr>
        <w:t xml:space="preserve">Stone Veneer </w:t>
      </w:r>
      <w:r w:rsidR="00B908BD" w:rsidRPr="002D0AFD">
        <w:rPr>
          <w:szCs w:val="22"/>
        </w:rPr>
        <w:t>Color:</w:t>
      </w:r>
      <w:r w:rsidR="00B908BD">
        <w:rPr>
          <w:szCs w:val="22"/>
        </w:rPr>
        <w:t xml:space="preserve"> As selected by architect</w:t>
      </w:r>
      <w:r w:rsidR="00047537">
        <w:rPr>
          <w:szCs w:val="22"/>
        </w:rPr>
        <w:t xml:space="preserve">/owner </w:t>
      </w:r>
      <w:r w:rsidR="00B908BD">
        <w:rPr>
          <w:szCs w:val="22"/>
        </w:rPr>
        <w:t>from manufacturer’s full range of colors</w:t>
      </w:r>
      <w:r>
        <w:rPr>
          <w:szCs w:val="22"/>
        </w:rPr>
        <w:t xml:space="preserve"> shown in current marketing materials and designated product pages at </w:t>
      </w:r>
      <w:hyperlink r:id="rId9" w:history="1">
        <w:r w:rsidRPr="00320839">
          <w:rPr>
            <w:rStyle w:val="Hyperlink"/>
            <w:szCs w:val="22"/>
          </w:rPr>
          <w:t>www.qualitystoneveneer.com</w:t>
        </w:r>
      </w:hyperlink>
      <w:r>
        <w:rPr>
          <w:szCs w:val="22"/>
        </w:rPr>
        <w:t xml:space="preserve"> </w:t>
      </w:r>
    </w:p>
    <w:p w14:paraId="7333593B" w14:textId="77777777" w:rsidR="00B908BD" w:rsidRPr="002D0AFD" w:rsidRDefault="00B908BD" w:rsidP="00B908BD">
      <w:pPr>
        <w:pStyle w:val="CMT"/>
        <w:rPr>
          <w:szCs w:val="22"/>
        </w:rPr>
      </w:pPr>
      <w:r w:rsidRPr="002D0AFD">
        <w:rPr>
          <w:szCs w:val="22"/>
        </w:rPr>
        <w:t>When colors are selected, insert color in "Color 1," "Color 2," "Color 3," and "Color 4" subparagraphs below to suit Project.</w:t>
      </w:r>
    </w:p>
    <w:p w14:paraId="13F32BF7" w14:textId="77777777" w:rsidR="00B908BD" w:rsidRPr="002D0AFD" w:rsidRDefault="00B908BD" w:rsidP="00B908BD">
      <w:pPr>
        <w:pStyle w:val="PR3"/>
        <w:spacing w:before="240"/>
        <w:rPr>
          <w:szCs w:val="22"/>
        </w:rPr>
      </w:pPr>
      <w:r w:rsidRPr="002D0AFD">
        <w:rPr>
          <w:szCs w:val="22"/>
        </w:rPr>
        <w:t>Color 1: &lt;</w:t>
      </w:r>
      <w:r w:rsidRPr="002D0AFD">
        <w:rPr>
          <w:b/>
          <w:szCs w:val="22"/>
        </w:rPr>
        <w:t>Insert color</w:t>
      </w:r>
      <w:r w:rsidRPr="002D0AFD">
        <w:rPr>
          <w:szCs w:val="22"/>
        </w:rPr>
        <w:t>&gt;.</w:t>
      </w:r>
    </w:p>
    <w:p w14:paraId="72EA5C0C" w14:textId="77777777" w:rsidR="00B908BD" w:rsidRPr="002D0AFD" w:rsidRDefault="00B908BD" w:rsidP="00B908BD">
      <w:pPr>
        <w:pStyle w:val="PR3"/>
        <w:rPr>
          <w:szCs w:val="22"/>
        </w:rPr>
      </w:pPr>
      <w:r w:rsidRPr="002D0AFD">
        <w:rPr>
          <w:szCs w:val="22"/>
        </w:rPr>
        <w:t>Color 2: &lt;</w:t>
      </w:r>
      <w:r w:rsidRPr="002D0AFD">
        <w:rPr>
          <w:b/>
          <w:szCs w:val="22"/>
        </w:rPr>
        <w:t>Insert color</w:t>
      </w:r>
      <w:r w:rsidRPr="002D0AFD">
        <w:rPr>
          <w:szCs w:val="22"/>
        </w:rPr>
        <w:t>&gt;.</w:t>
      </w:r>
    </w:p>
    <w:p w14:paraId="23DA36D7" w14:textId="77777777" w:rsidR="00B908BD" w:rsidRPr="002D0AFD" w:rsidRDefault="00B908BD" w:rsidP="00B908BD">
      <w:pPr>
        <w:pStyle w:val="PR3"/>
        <w:rPr>
          <w:szCs w:val="22"/>
        </w:rPr>
      </w:pPr>
      <w:r w:rsidRPr="002D0AFD">
        <w:rPr>
          <w:szCs w:val="22"/>
        </w:rPr>
        <w:t>Color 3: &lt;</w:t>
      </w:r>
      <w:r w:rsidRPr="002D0AFD">
        <w:rPr>
          <w:b/>
          <w:szCs w:val="22"/>
        </w:rPr>
        <w:t>Insert color</w:t>
      </w:r>
      <w:r w:rsidRPr="002D0AFD">
        <w:rPr>
          <w:szCs w:val="22"/>
        </w:rPr>
        <w:t>&gt;.</w:t>
      </w:r>
    </w:p>
    <w:p w14:paraId="0576A0F6" w14:textId="77777777" w:rsidR="00B908BD" w:rsidRPr="002D0AFD" w:rsidRDefault="00B908BD" w:rsidP="00B908BD">
      <w:pPr>
        <w:pStyle w:val="PR3"/>
        <w:rPr>
          <w:szCs w:val="22"/>
        </w:rPr>
      </w:pPr>
      <w:r w:rsidRPr="002D0AFD">
        <w:rPr>
          <w:szCs w:val="22"/>
        </w:rPr>
        <w:t>Color 4: &lt;</w:t>
      </w:r>
      <w:r w:rsidRPr="002D0AFD">
        <w:rPr>
          <w:b/>
          <w:szCs w:val="22"/>
        </w:rPr>
        <w:t>Insert color</w:t>
      </w:r>
      <w:r w:rsidRPr="002D0AFD">
        <w:rPr>
          <w:szCs w:val="22"/>
        </w:rPr>
        <w:t>&gt;.</w:t>
      </w:r>
    </w:p>
    <w:p w14:paraId="3309C274" w14:textId="77777777" w:rsidR="00B908BD" w:rsidRDefault="00B908BD" w:rsidP="00B908BD">
      <w:pPr>
        <w:pStyle w:val="PR1"/>
      </w:pPr>
      <w:r w:rsidRPr="002D0AFD">
        <w:t xml:space="preserve">Panel Fixing System: </w:t>
      </w:r>
      <w:r>
        <w:t>Quality Stone Veneer, Inc. Patented Clip System</w:t>
      </w:r>
      <w:r w:rsidR="009F1D7E">
        <w:t>™</w:t>
      </w:r>
      <w:r>
        <w:t xml:space="preserve"> Fastening Application with integrated drainage system. Patent No. </w:t>
      </w:r>
      <w:r w:rsidRPr="00B85DD1">
        <w:t>D697394</w:t>
      </w:r>
      <w:r>
        <w:t>.</w:t>
      </w:r>
    </w:p>
    <w:p w14:paraId="1875A1C0" w14:textId="77777777" w:rsidR="00B908BD" w:rsidRDefault="00B908BD" w:rsidP="00B908BD">
      <w:pPr>
        <w:pStyle w:val="PR1"/>
      </w:pPr>
      <w:r>
        <w:t xml:space="preserve">Composition: Quarried natural stones of varying sizes and shapes are used to make flexible molds. The molds are then painted with iron oxide pigments and filled with a mix of Portland Cement and lightweight aggregates. Filled molds are vibrated to integrate surface coloration. Mix in molds is raked to provide scratched surface texture on product back to insure installation bond where mortar and wire application is required. After stone mix sets, cast product is pulled from molds, cured, and packaged. </w:t>
      </w:r>
    </w:p>
    <w:p w14:paraId="73CB12C5" w14:textId="77777777" w:rsidR="00B908BD" w:rsidRDefault="00B908BD" w:rsidP="00B908BD">
      <w:pPr>
        <w:pStyle w:val="PR1"/>
      </w:pPr>
      <w:r>
        <w:t xml:space="preserve">Sizes: Varied sizes, shapes, and textures of finished product duplicate natural stones used as mold masters. Stone diameters will vary. Right-angle corner stone have return lengths varying from 2.5 inches to 15 inches inside. </w:t>
      </w:r>
    </w:p>
    <w:p w14:paraId="509C0F78" w14:textId="77777777" w:rsidR="00B908BD" w:rsidRDefault="00B908BD" w:rsidP="00B908BD">
      <w:pPr>
        <w:pStyle w:val="PR1"/>
      </w:pPr>
      <w:r>
        <w:t xml:space="preserve">Weight: Installed weight is approximately 20 to 25 pounds per sq. ft. Weight will vary depending on stone styles, installation methods and substrate. </w:t>
      </w:r>
    </w:p>
    <w:p w14:paraId="0E0A4AD5" w14:textId="77777777" w:rsidR="00B908BD" w:rsidRDefault="00B908BD" w:rsidP="00B908BD">
      <w:pPr>
        <w:pStyle w:val="ART"/>
      </w:pPr>
      <w:r>
        <w:t>MISCELLANEOUS MATERIALS</w:t>
      </w:r>
    </w:p>
    <w:p w14:paraId="3BE597DC" w14:textId="77777777" w:rsidR="00B908BD" w:rsidRDefault="00B908BD" w:rsidP="00B908BD">
      <w:pPr>
        <w:pStyle w:val="PR1"/>
      </w:pPr>
      <w:r>
        <w:t>Fasteners for Clip System</w:t>
      </w:r>
      <w:r w:rsidR="009F1D7E">
        <w:t>™</w:t>
      </w:r>
      <w:r>
        <w:t xml:space="preserve">: Include manufacturer's 20 Gauge Galvanized Metal Panel Clip. Minimum 2 Pieces per sq. ft. required to fasten stone veneer panels to wood framed substrate. </w:t>
      </w:r>
    </w:p>
    <w:p w14:paraId="71FF9B86" w14:textId="77777777" w:rsidR="00B908BD" w:rsidRDefault="00B908BD" w:rsidP="00B908BD">
      <w:pPr>
        <w:pStyle w:val="PR1"/>
      </w:pPr>
      <w:r w:rsidRPr="00B9648A">
        <w:t>Flashing</w:t>
      </w:r>
      <w:r>
        <w:t xml:space="preserve"> and Trim: Provide 22 Gauge Galvanized Metal Clip Starter Strip flashing. </w:t>
      </w:r>
      <w:r w:rsidRPr="00B9648A">
        <w:t>Locations inc</w:t>
      </w:r>
      <w:r>
        <w:t>lude, but are not limited to</w:t>
      </w:r>
      <w:r w:rsidRPr="00B9648A">
        <w:t xml:space="preserve"> </w:t>
      </w:r>
      <w:r>
        <w:t>base of stud walls, at horizontal floor to floor transitions</w:t>
      </w:r>
      <w:r w:rsidR="009622BE">
        <w:t xml:space="preserve"> as horizontal control and drainage</w:t>
      </w:r>
      <w:r>
        <w:t>, above windows, doors</w:t>
      </w:r>
      <w:r w:rsidRPr="00B9648A">
        <w:t>,</w:t>
      </w:r>
      <w:r>
        <w:t xml:space="preserve"> and</w:t>
      </w:r>
      <w:r w:rsidRPr="00B9648A">
        <w:t xml:space="preserve"> </w:t>
      </w:r>
      <w:r>
        <w:t xml:space="preserve">framed openings in stone veneer areas. </w:t>
      </w:r>
    </w:p>
    <w:p w14:paraId="75FE6441" w14:textId="77777777" w:rsidR="00B908BD" w:rsidRDefault="00B908BD" w:rsidP="00B908BD">
      <w:pPr>
        <w:pStyle w:val="PR1"/>
      </w:pPr>
      <w:r>
        <w:t xml:space="preserve">Galvanized </w:t>
      </w:r>
      <w:r w:rsidR="005357F2">
        <w:t xml:space="preserve">Phillips Head </w:t>
      </w:r>
      <w:r>
        <w:t>Clip Screw for fastening Metal Panel Clip and Metal Clip Starter Strip.</w:t>
      </w:r>
    </w:p>
    <w:p w14:paraId="3B590621" w14:textId="77777777" w:rsidR="00C24EA0" w:rsidRPr="00BD3D08" w:rsidRDefault="00C24EA0" w:rsidP="00B908BD">
      <w:pPr>
        <w:pStyle w:val="PR1"/>
      </w:pPr>
      <w:r w:rsidRPr="00BD3D08">
        <w:t>Mortars</w:t>
      </w:r>
      <w:r w:rsidR="00AF2993" w:rsidRPr="00BD3D08">
        <w:t xml:space="preserve">: Polymer </w:t>
      </w:r>
      <w:r w:rsidR="00BD3D08" w:rsidRPr="00BD3D08">
        <w:t>modified stone veneer m</w:t>
      </w:r>
      <w:r w:rsidR="00AF2993" w:rsidRPr="00BD3D08">
        <w:t>ortar</w:t>
      </w:r>
      <w:r w:rsidR="004A67F3" w:rsidRPr="00BD3D08">
        <w:t xml:space="preserve"> in compliance with ANSI A118.4 or ANSI A118.15. Used</w:t>
      </w:r>
      <w:r w:rsidR="00AF2993" w:rsidRPr="00BD3D08">
        <w:t xml:space="preserve"> </w:t>
      </w:r>
      <w:r w:rsidR="005357F2">
        <w:t xml:space="preserve">as a thin setting bed of mortar between each stone panel interlocking the stone together. Used in </w:t>
      </w:r>
      <w:r w:rsidR="00AF2993" w:rsidRPr="00BD3D08">
        <w:t xml:space="preserve">direct application </w:t>
      </w:r>
      <w:r w:rsidR="005357F2">
        <w:t xml:space="preserve">(Traditional mortar and wire lath installation) </w:t>
      </w:r>
      <w:r w:rsidR="00AF2993" w:rsidRPr="00BD3D08">
        <w:t>area</w:t>
      </w:r>
      <w:r w:rsidR="00BD3D08" w:rsidRPr="00BD3D08">
        <w:t xml:space="preserve">s </w:t>
      </w:r>
      <w:r w:rsidR="005357F2">
        <w:t xml:space="preserve">when panels are installed over concrete. Used in adhering cast accessories such as window headers and sills. Used in </w:t>
      </w:r>
      <w:r w:rsidR="00BD3D08" w:rsidRPr="00BD3D08">
        <w:t>jointing of stone and c</w:t>
      </w:r>
      <w:r w:rsidR="00AF2993" w:rsidRPr="00BD3D08">
        <w:t>ast accessories</w:t>
      </w:r>
      <w:r w:rsidR="005357F2">
        <w:t xml:space="preserve"> when applicable. </w:t>
      </w:r>
    </w:p>
    <w:p w14:paraId="614CE4D8" w14:textId="77777777" w:rsidR="009622BE" w:rsidRPr="00820203" w:rsidRDefault="009622BE" w:rsidP="009622BE">
      <w:pPr>
        <w:pStyle w:val="PR1"/>
      </w:pPr>
      <w:r w:rsidRPr="00BD3D08">
        <w:t>Casing Bead:</w:t>
      </w:r>
      <w:r>
        <w:t xml:space="preserve"> Casing bead used at vertical transitions from stone to windows, doors, and terminations in stone areas.</w:t>
      </w:r>
    </w:p>
    <w:p w14:paraId="5DF42FE6" w14:textId="77777777" w:rsidR="009622BE" w:rsidRDefault="009622BE" w:rsidP="009622BE">
      <w:pPr>
        <w:pStyle w:val="PR1"/>
      </w:pPr>
      <w:r w:rsidRPr="00BD3D08">
        <w:lastRenderedPageBreak/>
        <w:t xml:space="preserve">Sealant: High Performance, Self-Leveling, 1- Part Polyurethane Sealant for caulking at expansion joints. </w:t>
      </w:r>
    </w:p>
    <w:p w14:paraId="7BDE66F0" w14:textId="77777777" w:rsidR="00AF2993" w:rsidRDefault="00AF2993" w:rsidP="00EE4B7E">
      <w:pPr>
        <w:pStyle w:val="PR1"/>
      </w:pPr>
      <w:r w:rsidRPr="00BD3D08">
        <w:t>Control and Expansion Joints</w:t>
      </w:r>
      <w:r w:rsidR="00EE4B7E">
        <w:t xml:space="preserve"> – Galvanized Zinc Finish</w:t>
      </w:r>
      <w:r w:rsidR="00BD3D08">
        <w:t>:</w:t>
      </w:r>
      <w:r w:rsidR="00EE4B7E" w:rsidRPr="00EE4B7E">
        <w:t xml:space="preserve"> Locate and install expansion joints at changes in wall heights, adjacent to changes in materials, and at spacing not to exceed 15 </w:t>
      </w:r>
      <w:proofErr w:type="gramStart"/>
      <w:r w:rsidR="00EE4B7E" w:rsidRPr="00EE4B7E">
        <w:t>foot</w:t>
      </w:r>
      <w:proofErr w:type="gramEnd"/>
      <w:r w:rsidR="00EE4B7E" w:rsidRPr="00EE4B7E">
        <w:t xml:space="preserve"> on center in any direction</w:t>
      </w:r>
      <w:r w:rsidR="00EE4B7E">
        <w:t xml:space="preserve">. </w:t>
      </w:r>
    </w:p>
    <w:p w14:paraId="1E2003F8" w14:textId="77777777" w:rsidR="00B908BD" w:rsidRPr="002D0AFD" w:rsidRDefault="00B908BD" w:rsidP="00B908BD">
      <w:pPr>
        <w:pStyle w:val="CMT"/>
        <w:rPr>
          <w:szCs w:val="22"/>
        </w:rPr>
      </w:pPr>
      <w:r w:rsidRPr="002D0AFD">
        <w:rPr>
          <w:szCs w:val="22"/>
        </w:rPr>
        <w:t>Retain "Basis-of-Design Product" Subparagraph and list of manufacturers below to require a specific product or a comparable product from manufacturers listed.</w:t>
      </w:r>
    </w:p>
    <w:p w14:paraId="4D450175" w14:textId="77777777" w:rsidR="00B908BD" w:rsidRPr="00686514" w:rsidRDefault="00B908BD" w:rsidP="00B908BD">
      <w:pPr>
        <w:pStyle w:val="CMT"/>
        <w:rPr>
          <w:szCs w:val="22"/>
        </w:rPr>
      </w:pPr>
      <w:r w:rsidRPr="002D0AFD">
        <w:rPr>
          <w:szCs w:val="22"/>
        </w:rPr>
        <w:t xml:space="preserve">Cosentino's </w:t>
      </w:r>
      <w:bookmarkStart w:id="2" w:name="_Hlk530148903"/>
      <w:r w:rsidRPr="002D0AFD">
        <w:rPr>
          <w:szCs w:val="22"/>
        </w:rPr>
        <w:t>"</w:t>
      </w:r>
      <w:bookmarkEnd w:id="2"/>
      <w:r w:rsidRPr="00686514">
        <w:rPr>
          <w:szCs w:val="22"/>
        </w:rPr>
        <w:t>DKT1," "DKT2," "DKT3," "DKT4," and "DKC" systems are suitable for back-ventilated rainscreen applications. "DKS" and "DKB" systems are suitable for direct-attached rainscreen applications.</w:t>
      </w:r>
    </w:p>
    <w:p w14:paraId="6B55C077" w14:textId="77777777" w:rsidR="00B908BD" w:rsidRDefault="00B908BD" w:rsidP="00B908BD">
      <w:pPr>
        <w:pStyle w:val="ART"/>
        <w:rPr>
          <w:szCs w:val="22"/>
        </w:rPr>
      </w:pPr>
      <w:r>
        <w:rPr>
          <w:szCs w:val="22"/>
        </w:rPr>
        <w:t>TECHNICAL DATA</w:t>
      </w:r>
    </w:p>
    <w:p w14:paraId="53C582B3" w14:textId="77777777" w:rsidR="00B908BD" w:rsidRDefault="00B908BD" w:rsidP="00B908BD">
      <w:pPr>
        <w:pStyle w:val="PR1"/>
      </w:pPr>
      <w:r>
        <w:t>Applicable Standards: Professional Service Industries, Inc. – Project No. 812-50301.</w:t>
      </w:r>
    </w:p>
    <w:p w14:paraId="5B33F567" w14:textId="77777777" w:rsidR="00B908BD" w:rsidRDefault="00B908BD" w:rsidP="00B908BD">
      <w:pPr>
        <w:pStyle w:val="PR1"/>
        <w:numPr>
          <w:ilvl w:val="0"/>
          <w:numId w:val="0"/>
        </w:numPr>
        <w:ind w:left="864"/>
      </w:pPr>
      <w:r>
        <w:t xml:space="preserve">Test Results: </w:t>
      </w:r>
    </w:p>
    <w:p w14:paraId="735A4B3A" w14:textId="77777777" w:rsidR="00B908BD" w:rsidRDefault="00B908BD" w:rsidP="00B908BD">
      <w:pPr>
        <w:pStyle w:val="PR2"/>
        <w:spacing w:before="240"/>
        <w:outlineLvl w:val="9"/>
        <w:rPr>
          <w:szCs w:val="22"/>
        </w:rPr>
      </w:pPr>
      <w:r>
        <w:rPr>
          <w:szCs w:val="22"/>
        </w:rPr>
        <w:t>Product Thickness: .15 ft.</w:t>
      </w:r>
    </w:p>
    <w:p w14:paraId="6A04F5F7" w14:textId="77777777" w:rsidR="00B908BD" w:rsidRDefault="00B908BD" w:rsidP="00B908BD">
      <w:pPr>
        <w:pStyle w:val="PR2"/>
      </w:pPr>
      <w:r>
        <w:t xml:space="preserve">Density (lbs. per cu. ft.): 82.2 </w:t>
      </w:r>
    </w:p>
    <w:p w14:paraId="5B5CF559" w14:textId="77777777" w:rsidR="00B908BD" w:rsidRDefault="00B908BD" w:rsidP="00B908BD">
      <w:pPr>
        <w:pStyle w:val="PR2"/>
      </w:pPr>
      <w:r>
        <w:t>Temperature hot side (F) 95 Degrees</w:t>
      </w:r>
    </w:p>
    <w:p w14:paraId="183D3166" w14:textId="77777777" w:rsidR="00B908BD" w:rsidRDefault="00B908BD" w:rsidP="00B908BD">
      <w:pPr>
        <w:pStyle w:val="PR2"/>
      </w:pPr>
      <w:r>
        <w:t>Temperature cold side (F) 55 Degrees</w:t>
      </w:r>
    </w:p>
    <w:p w14:paraId="7E9CD644" w14:textId="77777777" w:rsidR="00B908BD" w:rsidRDefault="00B908BD" w:rsidP="00B908BD">
      <w:pPr>
        <w:pStyle w:val="PR2"/>
      </w:pPr>
      <w:r>
        <w:t>Average mean Temperature (F) 75 Degrees</w:t>
      </w:r>
    </w:p>
    <w:p w14:paraId="61D4E217" w14:textId="77777777" w:rsidR="00B908BD" w:rsidRDefault="00B908BD" w:rsidP="00B908BD">
      <w:pPr>
        <w:pStyle w:val="PR2"/>
      </w:pPr>
      <w:r>
        <w:t>Thermal Conductivity (k) 1.569</w:t>
      </w:r>
    </w:p>
    <w:p w14:paraId="3EF28211" w14:textId="77777777" w:rsidR="00B908BD" w:rsidRDefault="00B908BD" w:rsidP="00B908BD">
      <w:pPr>
        <w:pStyle w:val="PR2"/>
      </w:pPr>
      <w:r>
        <w:t>Thermal Resistance (r) 1.148</w:t>
      </w:r>
    </w:p>
    <w:p w14:paraId="7874ADB9" w14:textId="77777777" w:rsidR="00B908BD" w:rsidRDefault="00B908BD" w:rsidP="00B908BD">
      <w:pPr>
        <w:pStyle w:val="PR2"/>
      </w:pPr>
      <w:r>
        <w:t>Absorption (24 hours) 15.1%</w:t>
      </w:r>
    </w:p>
    <w:p w14:paraId="2F399376" w14:textId="77777777" w:rsidR="00B908BD" w:rsidRDefault="00B908BD" w:rsidP="00B908BD">
      <w:pPr>
        <w:pStyle w:val="PR1"/>
      </w:pPr>
      <w:r>
        <w:t>Applicable Standards: Underwriter’s Laboratories, Inc. – Project No. 05CA22150</w:t>
      </w:r>
    </w:p>
    <w:p w14:paraId="4EDAD615" w14:textId="77777777" w:rsidR="00B908BD" w:rsidRDefault="00B908BD" w:rsidP="00B908BD">
      <w:pPr>
        <w:pStyle w:val="PR1"/>
        <w:numPr>
          <w:ilvl w:val="0"/>
          <w:numId w:val="0"/>
        </w:numPr>
        <w:ind w:left="864"/>
      </w:pPr>
      <w:r>
        <w:t>Test Results:</w:t>
      </w:r>
    </w:p>
    <w:p w14:paraId="3C53B0A8" w14:textId="77777777" w:rsidR="00B908BD" w:rsidRDefault="00B908BD" w:rsidP="00B908BD">
      <w:pPr>
        <w:pStyle w:val="PR2"/>
        <w:spacing w:before="240"/>
        <w:outlineLvl w:val="9"/>
        <w:rPr>
          <w:szCs w:val="22"/>
        </w:rPr>
      </w:pPr>
      <w:r>
        <w:rPr>
          <w:szCs w:val="22"/>
        </w:rPr>
        <w:t xml:space="preserve">(CFS) Calculated Flame Speed: 0 </w:t>
      </w:r>
    </w:p>
    <w:p w14:paraId="71ACEC61" w14:textId="77777777" w:rsidR="00B908BD" w:rsidRDefault="00B908BD" w:rsidP="00B908BD">
      <w:pPr>
        <w:pStyle w:val="PR2"/>
      </w:pPr>
      <w:r>
        <w:t>(FSI) Flame Spread Index: 0</w:t>
      </w:r>
    </w:p>
    <w:p w14:paraId="11F52CCB" w14:textId="77777777" w:rsidR="00B908BD" w:rsidRDefault="00B908BD" w:rsidP="00B908BD">
      <w:pPr>
        <w:pStyle w:val="PR2"/>
      </w:pPr>
      <w:r>
        <w:t>(CSD) Calculated Smoke Developed: 5.9</w:t>
      </w:r>
    </w:p>
    <w:p w14:paraId="05C41C46" w14:textId="77777777" w:rsidR="00B908BD" w:rsidRDefault="00B908BD" w:rsidP="00B908BD">
      <w:pPr>
        <w:pStyle w:val="PR2"/>
      </w:pPr>
      <w:r>
        <w:t>(SDI) Smoke Developed Index: 5</w:t>
      </w:r>
    </w:p>
    <w:p w14:paraId="4F7D6991" w14:textId="77777777" w:rsidR="00B908BD" w:rsidRDefault="00B908BD" w:rsidP="00B908BD">
      <w:pPr>
        <w:pStyle w:val="ART"/>
      </w:pPr>
      <w:r>
        <w:t>PRODUCT SPECIFICATIONS</w:t>
      </w:r>
    </w:p>
    <w:p w14:paraId="1947CC1A" w14:textId="77777777" w:rsidR="00B908BD" w:rsidRDefault="00B908BD" w:rsidP="00B908BD">
      <w:pPr>
        <w:pStyle w:val="PR1"/>
        <w:rPr>
          <w:rFonts w:asciiTheme="minorHAnsi" w:eastAsiaTheme="minorHAnsi" w:hAnsiTheme="minorHAnsi" w:cstheme="minorBidi"/>
          <w:szCs w:val="22"/>
        </w:rPr>
      </w:pPr>
      <w:r>
        <w:fldChar w:fldCharType="begin"/>
      </w:r>
      <w:r>
        <w:instrText xml:space="preserve"> LINK Excel.Sheet.12 "Book2" "Sheet1!R3C2:R15C3" \a \f 4 \h </w:instrText>
      </w:r>
      <w:r>
        <w:fldChar w:fldCharType="separate"/>
      </w:r>
    </w:p>
    <w:tbl>
      <w:tblPr>
        <w:tblW w:w="9040" w:type="dxa"/>
        <w:tblLook w:val="04A0" w:firstRow="1" w:lastRow="0" w:firstColumn="1" w:lastColumn="0" w:noHBand="0" w:noVBand="1"/>
      </w:tblPr>
      <w:tblGrid>
        <w:gridCol w:w="3700"/>
        <w:gridCol w:w="5340"/>
      </w:tblGrid>
      <w:tr w:rsidR="00B908BD" w:rsidRPr="00C211D3" w14:paraId="273CAD8B" w14:textId="77777777" w:rsidTr="00DB24BA">
        <w:trPr>
          <w:trHeight w:val="315"/>
        </w:trPr>
        <w:tc>
          <w:tcPr>
            <w:tcW w:w="370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26DAE8D" w14:textId="77777777" w:rsidR="00B908BD" w:rsidRPr="00C211D3" w:rsidRDefault="00B908BD" w:rsidP="00DB24BA">
            <w:pPr>
              <w:spacing w:after="0" w:line="240" w:lineRule="auto"/>
              <w:jc w:val="center"/>
              <w:rPr>
                <w:rFonts w:ascii="Times New Roman" w:eastAsia="Times New Roman" w:hAnsi="Times New Roman" w:cs="Times New Roman"/>
                <w:b/>
                <w:bCs/>
                <w:color w:val="000000"/>
              </w:rPr>
            </w:pPr>
            <w:r w:rsidRPr="00C211D3">
              <w:rPr>
                <w:rFonts w:ascii="Times New Roman" w:eastAsia="Times New Roman" w:hAnsi="Times New Roman" w:cs="Times New Roman"/>
                <w:b/>
                <w:bCs/>
                <w:color w:val="000000"/>
              </w:rPr>
              <w:t xml:space="preserve">Standard </w:t>
            </w:r>
          </w:p>
        </w:tc>
        <w:tc>
          <w:tcPr>
            <w:tcW w:w="5340" w:type="dxa"/>
            <w:tcBorders>
              <w:top w:val="single" w:sz="8" w:space="0" w:color="auto"/>
              <w:left w:val="nil"/>
              <w:bottom w:val="single" w:sz="8" w:space="0" w:color="auto"/>
              <w:right w:val="single" w:sz="8" w:space="0" w:color="auto"/>
            </w:tcBorders>
            <w:shd w:val="clear" w:color="auto" w:fill="auto"/>
            <w:vAlign w:val="bottom"/>
            <w:hideMark/>
          </w:tcPr>
          <w:p w14:paraId="74CE3E65" w14:textId="77777777" w:rsidR="00B908BD" w:rsidRPr="00C211D3" w:rsidRDefault="00B908BD" w:rsidP="00DB24BA">
            <w:pPr>
              <w:spacing w:after="0" w:line="240" w:lineRule="auto"/>
              <w:jc w:val="center"/>
              <w:rPr>
                <w:rFonts w:ascii="Times New Roman" w:eastAsia="Times New Roman" w:hAnsi="Times New Roman" w:cs="Times New Roman"/>
                <w:b/>
                <w:bCs/>
                <w:color w:val="000000"/>
              </w:rPr>
            </w:pPr>
            <w:r w:rsidRPr="00C211D3">
              <w:rPr>
                <w:rFonts w:ascii="Times New Roman" w:eastAsia="Times New Roman" w:hAnsi="Times New Roman" w:cs="Times New Roman"/>
                <w:b/>
                <w:bCs/>
                <w:color w:val="000000"/>
              </w:rPr>
              <w:t>Quality Stone Veneer Specs</w:t>
            </w:r>
          </w:p>
        </w:tc>
      </w:tr>
      <w:tr w:rsidR="00B908BD" w:rsidRPr="00C211D3" w14:paraId="29D04689"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DDA62EB"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Manufacturer Experience</w:t>
            </w:r>
          </w:p>
        </w:tc>
        <w:tc>
          <w:tcPr>
            <w:tcW w:w="5340" w:type="dxa"/>
            <w:tcBorders>
              <w:top w:val="nil"/>
              <w:left w:val="nil"/>
              <w:bottom w:val="single" w:sz="4" w:space="0" w:color="auto"/>
              <w:right w:val="single" w:sz="4" w:space="0" w:color="auto"/>
            </w:tcBorders>
            <w:shd w:val="clear" w:color="auto" w:fill="auto"/>
            <w:vAlign w:val="bottom"/>
            <w:hideMark/>
          </w:tcPr>
          <w:p w14:paraId="1E11BEC5" w14:textId="77777777" w:rsidR="00B908BD" w:rsidRPr="00C211D3" w:rsidRDefault="0092570C" w:rsidP="00DB24B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009622BE">
              <w:rPr>
                <w:rFonts w:ascii="Times New Roman" w:eastAsia="Times New Roman" w:hAnsi="Times New Roman" w:cs="Times New Roman"/>
                <w:color w:val="000000"/>
              </w:rPr>
              <w:t>8</w:t>
            </w:r>
            <w:r w:rsidR="00B908BD" w:rsidRPr="00C211D3">
              <w:rPr>
                <w:rFonts w:ascii="Times New Roman" w:eastAsia="Times New Roman" w:hAnsi="Times New Roman" w:cs="Times New Roman"/>
                <w:color w:val="000000"/>
              </w:rPr>
              <w:t xml:space="preserve"> years </w:t>
            </w:r>
          </w:p>
        </w:tc>
      </w:tr>
      <w:tr w:rsidR="00B908BD" w:rsidRPr="00C211D3" w14:paraId="1C5F6318" w14:textId="77777777" w:rsidTr="00DB24BA">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62ECDBC"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Organizational Membership</w:t>
            </w:r>
          </w:p>
        </w:tc>
        <w:tc>
          <w:tcPr>
            <w:tcW w:w="5340" w:type="dxa"/>
            <w:tcBorders>
              <w:top w:val="nil"/>
              <w:left w:val="nil"/>
              <w:bottom w:val="single" w:sz="4" w:space="0" w:color="auto"/>
              <w:right w:val="single" w:sz="4" w:space="0" w:color="auto"/>
            </w:tcBorders>
            <w:shd w:val="clear" w:color="auto" w:fill="auto"/>
            <w:vAlign w:val="bottom"/>
            <w:hideMark/>
          </w:tcPr>
          <w:p w14:paraId="3C978894"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National Association of Home Builders (NAHB) &amp;</w:t>
            </w:r>
            <w:r w:rsidRPr="00C211D3">
              <w:rPr>
                <w:rFonts w:ascii="Times New Roman" w:eastAsia="Times New Roman" w:hAnsi="Times New Roman" w:cs="Times New Roman"/>
                <w:color w:val="000000"/>
              </w:rPr>
              <w:br/>
              <w:t>American Society for Testing &amp; Materials (ASTM)</w:t>
            </w:r>
          </w:p>
        </w:tc>
      </w:tr>
      <w:tr w:rsidR="00B908BD" w:rsidRPr="00C211D3" w14:paraId="0D342FC5" w14:textId="77777777" w:rsidTr="00DB24BA">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2695495"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LEED Information</w:t>
            </w:r>
          </w:p>
        </w:tc>
        <w:tc>
          <w:tcPr>
            <w:tcW w:w="5340" w:type="dxa"/>
            <w:tcBorders>
              <w:top w:val="nil"/>
              <w:left w:val="nil"/>
              <w:bottom w:val="single" w:sz="4" w:space="0" w:color="auto"/>
              <w:right w:val="single" w:sz="4" w:space="0" w:color="auto"/>
            </w:tcBorders>
            <w:shd w:val="clear" w:color="auto" w:fill="auto"/>
            <w:vAlign w:val="bottom"/>
            <w:hideMark/>
          </w:tcPr>
          <w:p w14:paraId="6DDE88D4"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 xml:space="preserve">Manufacturing plants located in Lancaster, PA, </w:t>
            </w:r>
            <w:r w:rsidR="009622BE">
              <w:rPr>
                <w:rFonts w:ascii="Times New Roman" w:eastAsia="Times New Roman" w:hAnsi="Times New Roman" w:cs="Times New Roman"/>
                <w:color w:val="000000"/>
              </w:rPr>
              <w:t xml:space="preserve">and </w:t>
            </w:r>
            <w:r w:rsidRPr="00C211D3">
              <w:rPr>
                <w:rFonts w:ascii="Times New Roman" w:eastAsia="Times New Roman" w:hAnsi="Times New Roman" w:cs="Times New Roman"/>
                <w:color w:val="000000"/>
              </w:rPr>
              <w:t>Tower City, PA</w:t>
            </w:r>
          </w:p>
        </w:tc>
      </w:tr>
      <w:tr w:rsidR="00B908BD" w:rsidRPr="00C211D3" w14:paraId="1F16EE7B" w14:textId="77777777" w:rsidTr="00DB24BA">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6194AB2"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Warranty</w:t>
            </w:r>
          </w:p>
        </w:tc>
        <w:tc>
          <w:tcPr>
            <w:tcW w:w="5340" w:type="dxa"/>
            <w:tcBorders>
              <w:top w:val="nil"/>
              <w:left w:val="nil"/>
              <w:bottom w:val="single" w:sz="4" w:space="0" w:color="auto"/>
              <w:right w:val="single" w:sz="4" w:space="0" w:color="auto"/>
            </w:tcBorders>
            <w:shd w:val="clear" w:color="auto" w:fill="auto"/>
            <w:vAlign w:val="bottom"/>
            <w:hideMark/>
          </w:tcPr>
          <w:p w14:paraId="335355FF"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50 years on product; 1 year on installation to original purchaser</w:t>
            </w:r>
          </w:p>
        </w:tc>
      </w:tr>
      <w:tr w:rsidR="00B908BD" w:rsidRPr="00C211D3" w14:paraId="4C8EE62F"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DC7AC2A"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Freeze-Thaw Durability</w:t>
            </w:r>
          </w:p>
        </w:tc>
        <w:tc>
          <w:tcPr>
            <w:tcW w:w="5340" w:type="dxa"/>
            <w:tcBorders>
              <w:top w:val="nil"/>
              <w:left w:val="nil"/>
              <w:bottom w:val="single" w:sz="4" w:space="0" w:color="auto"/>
              <w:right w:val="single" w:sz="4" w:space="0" w:color="auto"/>
            </w:tcBorders>
            <w:shd w:val="clear" w:color="auto" w:fill="auto"/>
            <w:vAlign w:val="bottom"/>
            <w:hideMark/>
          </w:tcPr>
          <w:p w14:paraId="0024AC0A" w14:textId="77777777" w:rsidR="00B908BD"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ASTM C</w:t>
            </w:r>
            <w:r w:rsidR="002456EE">
              <w:rPr>
                <w:rFonts w:ascii="Times New Roman" w:eastAsia="Times New Roman" w:hAnsi="Times New Roman" w:cs="Times New Roman"/>
                <w:color w:val="000000"/>
              </w:rPr>
              <w:t xml:space="preserve"> 67</w:t>
            </w:r>
            <w:r w:rsidRPr="00C211D3">
              <w:rPr>
                <w:rFonts w:ascii="Times New Roman" w:eastAsia="Times New Roman" w:hAnsi="Times New Roman" w:cs="Times New Roman"/>
                <w:color w:val="000000"/>
              </w:rPr>
              <w:t xml:space="preserve"> with less than 3% weight loss</w:t>
            </w:r>
          </w:p>
          <w:p w14:paraId="19E8BAE0" w14:textId="77777777" w:rsidR="00512C4B" w:rsidRPr="00512C4B" w:rsidRDefault="00512C4B" w:rsidP="00512C4B">
            <w:pPr>
              <w:rPr>
                <w:rFonts w:ascii="Times New Roman" w:eastAsia="Times New Roman" w:hAnsi="Times New Roman" w:cs="Times New Roman"/>
              </w:rPr>
            </w:pPr>
          </w:p>
          <w:p w14:paraId="1055E28B" w14:textId="77777777" w:rsidR="00512C4B" w:rsidRDefault="00512C4B" w:rsidP="00512C4B">
            <w:pPr>
              <w:rPr>
                <w:rFonts w:ascii="Times New Roman" w:eastAsia="Times New Roman" w:hAnsi="Times New Roman" w:cs="Times New Roman"/>
                <w:color w:val="000000"/>
              </w:rPr>
            </w:pPr>
          </w:p>
          <w:p w14:paraId="49E0B50F" w14:textId="77777777" w:rsidR="00512C4B" w:rsidRPr="00512C4B" w:rsidRDefault="00512C4B" w:rsidP="00512C4B">
            <w:pPr>
              <w:rPr>
                <w:rFonts w:ascii="Times New Roman" w:eastAsia="Times New Roman" w:hAnsi="Times New Roman" w:cs="Times New Roman"/>
              </w:rPr>
            </w:pPr>
          </w:p>
        </w:tc>
      </w:tr>
      <w:tr w:rsidR="00B908BD" w:rsidRPr="00C211D3" w14:paraId="59A3A5B5" w14:textId="77777777" w:rsidTr="00DB24BA">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1216E0C"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lastRenderedPageBreak/>
              <w:t>Compressive Strength</w:t>
            </w:r>
          </w:p>
        </w:tc>
        <w:tc>
          <w:tcPr>
            <w:tcW w:w="5340" w:type="dxa"/>
            <w:tcBorders>
              <w:top w:val="nil"/>
              <w:left w:val="nil"/>
              <w:bottom w:val="single" w:sz="4" w:space="0" w:color="auto"/>
              <w:right w:val="single" w:sz="4" w:space="0" w:color="auto"/>
            </w:tcBorders>
            <w:shd w:val="clear" w:color="auto" w:fill="auto"/>
            <w:vAlign w:val="bottom"/>
            <w:hideMark/>
          </w:tcPr>
          <w:p w14:paraId="1A877517"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All Cast Veneer Stone units exceed ASTM C39 and C192 with minimum of 1800 psi.</w:t>
            </w:r>
          </w:p>
        </w:tc>
      </w:tr>
      <w:tr w:rsidR="00B908BD" w:rsidRPr="00C211D3" w14:paraId="3CCC32B8"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618ECFD"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Sheer Bond (Adhesion)</w:t>
            </w:r>
          </w:p>
        </w:tc>
        <w:tc>
          <w:tcPr>
            <w:tcW w:w="5340" w:type="dxa"/>
            <w:tcBorders>
              <w:top w:val="nil"/>
              <w:left w:val="nil"/>
              <w:bottom w:val="single" w:sz="4" w:space="0" w:color="auto"/>
              <w:right w:val="single" w:sz="4" w:space="0" w:color="auto"/>
            </w:tcBorders>
            <w:shd w:val="clear" w:color="auto" w:fill="auto"/>
            <w:vAlign w:val="bottom"/>
            <w:hideMark/>
          </w:tcPr>
          <w:p w14:paraId="354896C1"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ASTM C482 with minimum of 50 psi.</w:t>
            </w:r>
          </w:p>
        </w:tc>
      </w:tr>
      <w:tr w:rsidR="00B908BD" w:rsidRPr="00C211D3" w14:paraId="16CD20BC"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0C29710"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 xml:space="preserve">ICC-ES Strength and Durability Tested </w:t>
            </w:r>
          </w:p>
        </w:tc>
        <w:tc>
          <w:tcPr>
            <w:tcW w:w="5340" w:type="dxa"/>
            <w:tcBorders>
              <w:top w:val="nil"/>
              <w:left w:val="nil"/>
              <w:bottom w:val="single" w:sz="4" w:space="0" w:color="auto"/>
              <w:right w:val="single" w:sz="4" w:space="0" w:color="auto"/>
            </w:tcBorders>
            <w:shd w:val="clear" w:color="auto" w:fill="auto"/>
            <w:vAlign w:val="bottom"/>
            <w:hideMark/>
          </w:tcPr>
          <w:p w14:paraId="4429E899"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Meets or exceeds Report # ESR-3151</w:t>
            </w:r>
          </w:p>
        </w:tc>
      </w:tr>
      <w:tr w:rsidR="00B908BD" w:rsidRPr="00C211D3" w14:paraId="243090D2"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66D817F"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Water Absorption</w:t>
            </w:r>
          </w:p>
        </w:tc>
        <w:tc>
          <w:tcPr>
            <w:tcW w:w="5340" w:type="dxa"/>
            <w:tcBorders>
              <w:top w:val="nil"/>
              <w:left w:val="nil"/>
              <w:bottom w:val="single" w:sz="4" w:space="0" w:color="auto"/>
              <w:right w:val="single" w:sz="4" w:space="0" w:color="auto"/>
            </w:tcBorders>
            <w:shd w:val="clear" w:color="auto" w:fill="auto"/>
            <w:vAlign w:val="bottom"/>
            <w:hideMark/>
          </w:tcPr>
          <w:p w14:paraId="420DBDA1"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15.1% when tested in accordance with ASTM C127</w:t>
            </w:r>
          </w:p>
        </w:tc>
      </w:tr>
      <w:tr w:rsidR="00B908BD" w:rsidRPr="00C211D3" w14:paraId="6A54AA28"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6309F21"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Thermal Resistance</w:t>
            </w:r>
          </w:p>
        </w:tc>
        <w:tc>
          <w:tcPr>
            <w:tcW w:w="5340" w:type="dxa"/>
            <w:tcBorders>
              <w:top w:val="nil"/>
              <w:left w:val="nil"/>
              <w:bottom w:val="single" w:sz="4" w:space="0" w:color="auto"/>
              <w:right w:val="single" w:sz="4" w:space="0" w:color="auto"/>
            </w:tcBorders>
            <w:shd w:val="clear" w:color="auto" w:fill="auto"/>
            <w:vAlign w:val="bottom"/>
            <w:hideMark/>
          </w:tcPr>
          <w:p w14:paraId="4255A2D5"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ASTM C518-91 R factor = 1.148</w:t>
            </w:r>
          </w:p>
        </w:tc>
      </w:tr>
      <w:tr w:rsidR="00B908BD" w:rsidRPr="00C211D3" w14:paraId="42E5D54C"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D10A622"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Fire Hazard Test</w:t>
            </w:r>
          </w:p>
        </w:tc>
        <w:tc>
          <w:tcPr>
            <w:tcW w:w="5340" w:type="dxa"/>
            <w:tcBorders>
              <w:top w:val="nil"/>
              <w:left w:val="nil"/>
              <w:bottom w:val="single" w:sz="4" w:space="0" w:color="auto"/>
              <w:right w:val="single" w:sz="4" w:space="0" w:color="auto"/>
            </w:tcBorders>
            <w:shd w:val="clear" w:color="auto" w:fill="auto"/>
            <w:vAlign w:val="bottom"/>
            <w:hideMark/>
          </w:tcPr>
          <w:p w14:paraId="12C24BE2"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UL 723</w:t>
            </w:r>
          </w:p>
        </w:tc>
      </w:tr>
      <w:tr w:rsidR="00B908BD" w:rsidRPr="00C211D3" w14:paraId="5961AB44" w14:textId="77777777" w:rsidTr="00DB24BA">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634A74B"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Density</w:t>
            </w:r>
          </w:p>
        </w:tc>
        <w:tc>
          <w:tcPr>
            <w:tcW w:w="5340" w:type="dxa"/>
            <w:tcBorders>
              <w:top w:val="nil"/>
              <w:left w:val="nil"/>
              <w:bottom w:val="single" w:sz="4" w:space="0" w:color="auto"/>
              <w:right w:val="single" w:sz="4" w:space="0" w:color="auto"/>
            </w:tcBorders>
            <w:shd w:val="clear" w:color="auto" w:fill="auto"/>
            <w:vAlign w:val="bottom"/>
            <w:hideMark/>
          </w:tcPr>
          <w:p w14:paraId="2D02A431" w14:textId="77777777" w:rsidR="00B908BD" w:rsidRPr="00C211D3" w:rsidRDefault="00B908BD" w:rsidP="00DB24BA">
            <w:pPr>
              <w:spacing w:after="0" w:line="240" w:lineRule="auto"/>
              <w:rPr>
                <w:rFonts w:ascii="Times New Roman" w:eastAsia="Times New Roman" w:hAnsi="Times New Roman" w:cs="Times New Roman"/>
                <w:color w:val="000000"/>
              </w:rPr>
            </w:pPr>
            <w:r w:rsidRPr="00C211D3">
              <w:rPr>
                <w:rFonts w:ascii="Times New Roman" w:eastAsia="Times New Roman" w:hAnsi="Times New Roman" w:cs="Times New Roman"/>
                <w:color w:val="000000"/>
              </w:rPr>
              <w:t>8-12 pounds per square foot</w:t>
            </w:r>
          </w:p>
        </w:tc>
      </w:tr>
    </w:tbl>
    <w:p w14:paraId="12F423C7" w14:textId="77777777" w:rsidR="00B908BD" w:rsidRDefault="00B908BD" w:rsidP="00B908BD">
      <w:pPr>
        <w:pStyle w:val="ART"/>
      </w:pPr>
      <w:r>
        <w:fldChar w:fldCharType="end"/>
      </w:r>
      <w:r>
        <w:t xml:space="preserve">PERFORMANCE REQUIREMENTS </w:t>
      </w:r>
    </w:p>
    <w:p w14:paraId="3B0D3520" w14:textId="77777777" w:rsidR="007B0584" w:rsidRDefault="00512C4B" w:rsidP="007B0584">
      <w:pPr>
        <w:pStyle w:val="PR1"/>
      </w:pPr>
      <w:r>
        <w:t xml:space="preserve">Wall </w:t>
      </w:r>
      <w:r w:rsidR="00B908BD" w:rsidRPr="000C26EE">
        <w:t xml:space="preserve">Deflection Limits: </w:t>
      </w:r>
      <w:r w:rsidR="007B0584" w:rsidRPr="000C26EE">
        <w:t>For</w:t>
      </w:r>
      <w:r w:rsidR="007B0584">
        <w:t xml:space="preserve"> </w:t>
      </w:r>
      <w:r w:rsidR="00EE6BDA">
        <w:t>all products, including cast accessories:</w:t>
      </w:r>
      <w:r w:rsidR="007B0584">
        <w:t xml:space="preserve"> </w:t>
      </w:r>
    </w:p>
    <w:p w14:paraId="04BBF06F" w14:textId="77777777" w:rsidR="007B0584" w:rsidRDefault="007B0584" w:rsidP="007B0584">
      <w:pPr>
        <w:pStyle w:val="PR1"/>
        <w:numPr>
          <w:ilvl w:val="0"/>
          <w:numId w:val="0"/>
        </w:numPr>
        <w:ind w:left="864"/>
      </w:pPr>
      <w:r>
        <w:t xml:space="preserve">1. </w:t>
      </w:r>
      <w:r w:rsidR="00EE6BDA">
        <w:t>A minimum Design Deflection of L/360 is required.</w:t>
      </w:r>
      <w:r>
        <w:t xml:space="preserve"> </w:t>
      </w:r>
    </w:p>
    <w:p w14:paraId="390383B4" w14:textId="77777777" w:rsidR="00512C4B" w:rsidRPr="007B0584" w:rsidRDefault="007B0584" w:rsidP="00512C4B">
      <w:pPr>
        <w:pStyle w:val="PR1"/>
        <w:numPr>
          <w:ilvl w:val="0"/>
          <w:numId w:val="0"/>
        </w:numPr>
        <w:ind w:left="864"/>
      </w:pPr>
      <w:r>
        <w:t xml:space="preserve">2. </w:t>
      </w:r>
      <w:r w:rsidR="00EE6BDA">
        <w:t xml:space="preserve">A Design Deflection of L/600 is recommended. </w:t>
      </w:r>
    </w:p>
    <w:p w14:paraId="56E05EC4" w14:textId="77777777" w:rsidR="00512C4B" w:rsidRDefault="00512C4B" w:rsidP="00B908BD">
      <w:pPr>
        <w:pStyle w:val="PR1"/>
      </w:pPr>
      <w:r>
        <w:t>Wall System Weight Requirement – Wall to receive stone veneer must be rated to support 20 lbs. per square foot minimum.</w:t>
      </w:r>
    </w:p>
    <w:p w14:paraId="78A05EE4" w14:textId="77777777" w:rsidR="00B908BD" w:rsidRDefault="00B908BD" w:rsidP="00B908BD">
      <w:pPr>
        <w:pStyle w:val="PR1"/>
      </w:pPr>
      <w:r>
        <w:t xml:space="preserve">Water Penetration: Water may pass through butt joints, but not through </w:t>
      </w:r>
      <w:proofErr w:type="gramStart"/>
      <w:r>
        <w:t>2 layer</w:t>
      </w:r>
      <w:proofErr w:type="gramEnd"/>
      <w:r>
        <w:t xml:space="preserve"> 60 minute water resistive barrier. </w:t>
      </w:r>
    </w:p>
    <w:p w14:paraId="3B653AED" w14:textId="77777777" w:rsidR="00B908BD" w:rsidRPr="00C0452A" w:rsidRDefault="00C0452A" w:rsidP="00B908BD">
      <w:pPr>
        <w:pStyle w:val="PR1"/>
      </w:pPr>
      <w:r>
        <w:t xml:space="preserve">Wind Load: </w:t>
      </w:r>
      <w:r w:rsidR="00B97414">
        <w:t>Expansion joints installed at horizontal floor to floor breaks in stone areas.</w:t>
      </w:r>
    </w:p>
    <w:p w14:paraId="359277BB" w14:textId="77777777" w:rsidR="00B908BD" w:rsidRDefault="00B908BD" w:rsidP="00B908BD">
      <w:pPr>
        <w:pStyle w:val="PR1"/>
      </w:pPr>
      <w:r>
        <w:t xml:space="preserve">Weather Resistant: No signs of cracks, checking or erosion observed after 2000 hours of aging. </w:t>
      </w:r>
    </w:p>
    <w:p w14:paraId="4F080E69" w14:textId="77777777" w:rsidR="00B908BD" w:rsidRPr="001C4213" w:rsidRDefault="00B908BD" w:rsidP="00B908BD">
      <w:pPr>
        <w:pStyle w:val="PR1"/>
        <w:rPr>
          <w:szCs w:val="22"/>
        </w:rPr>
      </w:pPr>
      <w:r w:rsidRPr="00686514">
        <w:rPr>
          <w:szCs w:val="22"/>
        </w:rPr>
        <w:t xml:space="preserve">Thermal Movements: Allow for thermal movements from ambient and surface temperature changes by preventing buckling, opening of joints, overstressing of components, failure of joint sealants, failure of connections, and other detrimental effects. </w:t>
      </w:r>
    </w:p>
    <w:p w14:paraId="031DA4F2" w14:textId="77777777" w:rsidR="00B908BD" w:rsidRPr="007B280A" w:rsidRDefault="00B908BD" w:rsidP="00B908BD">
      <w:pPr>
        <w:pStyle w:val="PRT"/>
        <w:rPr>
          <w:szCs w:val="22"/>
        </w:rPr>
      </w:pPr>
      <w:r w:rsidRPr="007B280A">
        <w:rPr>
          <w:szCs w:val="22"/>
        </w:rPr>
        <w:t>EXECUTION</w:t>
      </w:r>
    </w:p>
    <w:p w14:paraId="234D8061" w14:textId="77777777" w:rsidR="00B908BD" w:rsidRPr="002D0AFD" w:rsidRDefault="00B908BD" w:rsidP="00B908BD">
      <w:pPr>
        <w:pStyle w:val="ART"/>
        <w:rPr>
          <w:szCs w:val="22"/>
        </w:rPr>
      </w:pPr>
      <w:r w:rsidRPr="002D0AFD">
        <w:rPr>
          <w:szCs w:val="22"/>
        </w:rPr>
        <w:t>EXAMINATION</w:t>
      </w:r>
    </w:p>
    <w:p w14:paraId="6F42C003" w14:textId="77777777" w:rsidR="00B908BD" w:rsidRPr="002D0AFD" w:rsidRDefault="000C26EE" w:rsidP="00B908BD">
      <w:pPr>
        <w:pStyle w:val="PR1"/>
        <w:rPr>
          <w:szCs w:val="22"/>
        </w:rPr>
      </w:pPr>
      <w:r>
        <w:rPr>
          <w:szCs w:val="22"/>
        </w:rPr>
        <w:t xml:space="preserve">Examine substrates, </w:t>
      </w:r>
      <w:r w:rsidR="00B908BD" w:rsidRPr="002D0AFD">
        <w:rPr>
          <w:szCs w:val="22"/>
        </w:rPr>
        <w:t xml:space="preserve">areas, and conditions, with Installer present, for compliance with requirements for installation tolerances, </w:t>
      </w:r>
      <w:r w:rsidR="00B908BD">
        <w:rPr>
          <w:szCs w:val="22"/>
        </w:rPr>
        <w:t>stone veneer</w:t>
      </w:r>
      <w:r w:rsidR="00B908BD" w:rsidRPr="002D0AFD">
        <w:rPr>
          <w:szCs w:val="22"/>
        </w:rPr>
        <w:t xml:space="preserve"> panel </w:t>
      </w:r>
      <w:r w:rsidR="00B908BD">
        <w:rPr>
          <w:szCs w:val="22"/>
        </w:rPr>
        <w:t xml:space="preserve">wall </w:t>
      </w:r>
      <w:r w:rsidR="00B908BD" w:rsidRPr="002D0AFD">
        <w:rPr>
          <w:szCs w:val="22"/>
        </w:rPr>
        <w:t>supports, and other conditions affecting performance of the Work.</w:t>
      </w:r>
    </w:p>
    <w:p w14:paraId="6ECD1B76" w14:textId="77777777" w:rsidR="00B908BD" w:rsidRPr="002D0AFD" w:rsidRDefault="00B908BD" w:rsidP="00B908BD">
      <w:pPr>
        <w:pStyle w:val="CMT"/>
        <w:rPr>
          <w:szCs w:val="22"/>
        </w:rPr>
      </w:pPr>
      <w:r w:rsidRPr="002D0AFD">
        <w:rPr>
          <w:szCs w:val="22"/>
        </w:rPr>
        <w:t>Retain one of first two subparagraphs below, or both.</w:t>
      </w:r>
    </w:p>
    <w:p w14:paraId="4DA37F1E" w14:textId="77777777" w:rsidR="00B908BD" w:rsidRPr="002D0AFD" w:rsidRDefault="00B908BD" w:rsidP="00B908BD">
      <w:pPr>
        <w:pStyle w:val="PR2"/>
        <w:spacing w:before="240"/>
        <w:rPr>
          <w:szCs w:val="22"/>
        </w:rPr>
      </w:pPr>
      <w:r w:rsidRPr="002D0AFD">
        <w:rPr>
          <w:szCs w:val="22"/>
        </w:rPr>
        <w:t xml:space="preserve">Examine wall framing to verify that girts, angles, channels, studs, and other structural panel support members and anchorage have been installed within alignment tolerances required by </w:t>
      </w:r>
      <w:r>
        <w:rPr>
          <w:szCs w:val="22"/>
        </w:rPr>
        <w:t>stone veneer</w:t>
      </w:r>
      <w:r w:rsidRPr="002D0AFD">
        <w:rPr>
          <w:szCs w:val="22"/>
        </w:rPr>
        <w:t xml:space="preserve"> panel manufacturer.</w:t>
      </w:r>
    </w:p>
    <w:p w14:paraId="1450887A" w14:textId="77777777" w:rsidR="00B908BD" w:rsidRPr="002D0AFD" w:rsidRDefault="00B908BD" w:rsidP="00B908BD">
      <w:pPr>
        <w:pStyle w:val="PR2"/>
        <w:rPr>
          <w:szCs w:val="22"/>
        </w:rPr>
      </w:pPr>
      <w:r w:rsidRPr="002D0AFD">
        <w:rPr>
          <w:szCs w:val="22"/>
        </w:rPr>
        <w:t>Examine wall sheathing to verify that sheathing joints are support</w:t>
      </w:r>
      <w:r>
        <w:rPr>
          <w:szCs w:val="22"/>
        </w:rPr>
        <w:t xml:space="preserve">ed by framing or blocking and </w:t>
      </w:r>
      <w:r w:rsidRPr="002D0AFD">
        <w:rPr>
          <w:szCs w:val="22"/>
        </w:rPr>
        <w:t xml:space="preserve">tolerances required by </w:t>
      </w:r>
      <w:r>
        <w:rPr>
          <w:szCs w:val="22"/>
        </w:rPr>
        <w:t>stone veneer</w:t>
      </w:r>
      <w:r w:rsidRPr="002D0AFD">
        <w:rPr>
          <w:szCs w:val="22"/>
        </w:rPr>
        <w:t xml:space="preserve"> panel manufacturer.</w:t>
      </w:r>
    </w:p>
    <w:p w14:paraId="70907D58" w14:textId="77777777" w:rsidR="00B908BD" w:rsidRPr="002D0AFD" w:rsidRDefault="00B908BD" w:rsidP="00B908BD">
      <w:pPr>
        <w:pStyle w:val="CMT"/>
        <w:rPr>
          <w:szCs w:val="22"/>
        </w:rPr>
      </w:pPr>
      <w:r w:rsidRPr="002D0AFD">
        <w:rPr>
          <w:szCs w:val="22"/>
        </w:rPr>
        <w:lastRenderedPageBreak/>
        <w:t>Retain subparagraph below for rainscreen or other cavity systems that depend on weather-resistant sheathing paper to prevent air infiltration or water penetration.</w:t>
      </w:r>
    </w:p>
    <w:p w14:paraId="72258EAE" w14:textId="77777777" w:rsidR="00B908BD" w:rsidRPr="002D0AFD" w:rsidRDefault="00B908BD" w:rsidP="00B908BD">
      <w:pPr>
        <w:pStyle w:val="PR2"/>
        <w:rPr>
          <w:bCs/>
          <w:szCs w:val="22"/>
        </w:rPr>
      </w:pPr>
      <w:r>
        <w:rPr>
          <w:szCs w:val="22"/>
        </w:rPr>
        <w:t xml:space="preserve">Verify that </w:t>
      </w:r>
      <w:r w:rsidRPr="002D0AFD">
        <w:rPr>
          <w:szCs w:val="22"/>
        </w:rPr>
        <w:t>water-resistive barriers have been installed over sheathing or backing substrate to prevent air infiltration or water penetration</w:t>
      </w:r>
      <w:r w:rsidRPr="002D0AFD">
        <w:rPr>
          <w:bCs/>
          <w:szCs w:val="22"/>
        </w:rPr>
        <w:t>.</w:t>
      </w:r>
    </w:p>
    <w:p w14:paraId="25DF90D7" w14:textId="77777777" w:rsidR="00B908BD" w:rsidRDefault="00B908BD" w:rsidP="00B908BD">
      <w:pPr>
        <w:pStyle w:val="PR1"/>
        <w:rPr>
          <w:szCs w:val="22"/>
        </w:rPr>
      </w:pPr>
      <w:r w:rsidRPr="00A40374">
        <w:rPr>
          <w:szCs w:val="22"/>
        </w:rPr>
        <w:t xml:space="preserve">Installation is not to begin until all substrates have been properly prepared prior to stone installation, including necessary flashings, transitions, flatwork and penetrations in stone areas. </w:t>
      </w:r>
    </w:p>
    <w:p w14:paraId="0CC443AD" w14:textId="77777777" w:rsidR="00B908BD" w:rsidRDefault="00B908BD" w:rsidP="00B908BD">
      <w:pPr>
        <w:pStyle w:val="PR1"/>
        <w:rPr>
          <w:szCs w:val="22"/>
        </w:rPr>
      </w:pPr>
      <w:r w:rsidRPr="002D0AFD">
        <w:rPr>
          <w:szCs w:val="22"/>
        </w:rPr>
        <w:t>Proceed with installation only after unsatisfactory conditions have been corrected.</w:t>
      </w:r>
    </w:p>
    <w:p w14:paraId="606506D5" w14:textId="77777777" w:rsidR="00B908BD" w:rsidRPr="002D0AFD" w:rsidRDefault="00B908BD" w:rsidP="00B908BD">
      <w:pPr>
        <w:pStyle w:val="PR1"/>
        <w:rPr>
          <w:szCs w:val="22"/>
        </w:rPr>
      </w:pPr>
      <w:r w:rsidRPr="00A40374">
        <w:rPr>
          <w:szCs w:val="22"/>
        </w:rPr>
        <w:t>Commencement of work by installer is acceptance of substrate.</w:t>
      </w:r>
    </w:p>
    <w:p w14:paraId="1EC4020E" w14:textId="77777777" w:rsidR="00B908BD" w:rsidRDefault="00B908BD" w:rsidP="00B908BD">
      <w:pPr>
        <w:pStyle w:val="ART"/>
        <w:rPr>
          <w:szCs w:val="22"/>
        </w:rPr>
      </w:pPr>
      <w:r w:rsidRPr="002D0AFD">
        <w:rPr>
          <w:szCs w:val="22"/>
        </w:rPr>
        <w:t>PREPARATION</w:t>
      </w:r>
      <w:r>
        <w:rPr>
          <w:szCs w:val="22"/>
        </w:rPr>
        <w:t xml:space="preserve"> FOR VENEER</w:t>
      </w:r>
    </w:p>
    <w:p w14:paraId="608FA368" w14:textId="77777777" w:rsidR="00B908BD" w:rsidRDefault="00B908BD" w:rsidP="008F5CA0">
      <w:pPr>
        <w:pStyle w:val="PR1"/>
      </w:pPr>
      <w:r w:rsidRPr="00E820A2">
        <w:t>Install</w:t>
      </w:r>
      <w:r>
        <w:t xml:space="preserve"> wall preparation materials</w:t>
      </w:r>
      <w:r w:rsidRPr="00E820A2">
        <w:t xml:space="preserve"> in accordance with Manufacturer’s instructions</w:t>
      </w:r>
      <w:r>
        <w:t xml:space="preserve"> that</w:t>
      </w:r>
      <w:r w:rsidRPr="00E820A2">
        <w:t xml:space="preserve"> being the most recent version of the </w:t>
      </w:r>
      <w:r w:rsidR="008F5CA0">
        <w:t>National Concrete Masonry Association (NCMA</w:t>
      </w:r>
      <w:r w:rsidRPr="00E820A2">
        <w:t xml:space="preserve">) Installation Guide found at </w:t>
      </w:r>
      <w:r w:rsidR="008F5CA0">
        <w:t>ncma.org.</w:t>
      </w:r>
    </w:p>
    <w:p w14:paraId="017CC233" w14:textId="77777777" w:rsidR="008F5CA0" w:rsidRDefault="008F5CA0" w:rsidP="008F5CA0">
      <w:pPr>
        <w:pStyle w:val="PR1"/>
        <w:numPr>
          <w:ilvl w:val="0"/>
          <w:numId w:val="0"/>
        </w:numPr>
        <w:ind w:left="864"/>
      </w:pPr>
    </w:p>
    <w:p w14:paraId="2A32C3D8" w14:textId="77777777" w:rsidR="00B908BD" w:rsidRDefault="00B908BD" w:rsidP="00B908BD">
      <w:pPr>
        <w:pStyle w:val="PR2"/>
      </w:pPr>
      <w:r>
        <w:t xml:space="preserve">Install </w:t>
      </w:r>
      <w:r w:rsidRPr="00386FDE">
        <w:t xml:space="preserve">22 Gauge Galvanized </w:t>
      </w:r>
      <w:r>
        <w:t xml:space="preserve">Clip Starter Strip flashing </w:t>
      </w:r>
      <w:r w:rsidR="00FE0D9A">
        <w:t>no less than 1” below</w:t>
      </w:r>
      <w:r>
        <w:t xml:space="preserve"> base of stud walls, </w:t>
      </w:r>
      <w:r w:rsidRPr="00386FDE">
        <w:t xml:space="preserve">horizontal floor to floor transitions, above windows, doors, </w:t>
      </w:r>
      <w:r w:rsidR="00FE0D9A">
        <w:t xml:space="preserve">roof lines, </w:t>
      </w:r>
      <w:r w:rsidRPr="00386FDE">
        <w:t>and framed openings in stone veneer areas</w:t>
      </w:r>
      <w:r>
        <w:t>.</w:t>
      </w:r>
    </w:p>
    <w:p w14:paraId="788FFA7A" w14:textId="77777777" w:rsidR="00B908BD" w:rsidRDefault="00B908BD" w:rsidP="00B908BD">
      <w:pPr>
        <w:pStyle w:val="PR2"/>
      </w:pPr>
      <w:r w:rsidRPr="00E820A2">
        <w:t xml:space="preserve">Install </w:t>
      </w:r>
      <w:r>
        <w:t>two</w:t>
      </w:r>
      <w:r w:rsidRPr="00E820A2">
        <w:t xml:space="preserve"> layer</w:t>
      </w:r>
      <w:r>
        <w:t>s</w:t>
      </w:r>
      <w:r w:rsidRPr="00E820A2">
        <w:t xml:space="preserve"> of weather resistive barrier (WRB) over the wall system, flashing properly around windows, doors, and other penetrations </w:t>
      </w:r>
      <w:r>
        <w:t xml:space="preserve">in stone veneer areas </w:t>
      </w:r>
      <w:r w:rsidR="00C0452A">
        <w:t xml:space="preserve">with </w:t>
      </w:r>
      <w:r w:rsidRPr="00E820A2">
        <w:t>self-adhered flashing</w:t>
      </w:r>
      <w:r w:rsidR="00C0452A">
        <w:t xml:space="preserve"> tape</w:t>
      </w:r>
      <w:r w:rsidRPr="00E820A2">
        <w:t xml:space="preserve">.  </w:t>
      </w:r>
    </w:p>
    <w:p w14:paraId="46890AD3" w14:textId="77777777" w:rsidR="00B908BD" w:rsidRPr="00E820A2" w:rsidRDefault="00B908BD" w:rsidP="00B908BD">
      <w:pPr>
        <w:pStyle w:val="PR2"/>
      </w:pPr>
      <w:r w:rsidRPr="00E820A2">
        <w:t>Verify that all</w:t>
      </w:r>
      <w:r w:rsidR="00FE0D9A">
        <w:t xml:space="preserve"> items built in, </w:t>
      </w:r>
      <w:r w:rsidR="00C0452A">
        <w:t>under</w:t>
      </w:r>
      <w:r w:rsidR="00FE0D9A">
        <w:t>, or within</w:t>
      </w:r>
      <w:r w:rsidR="00C0452A">
        <w:t xml:space="preserve"> other S</w:t>
      </w:r>
      <w:r w:rsidRPr="00E820A2">
        <w:t>ections are properly located and installed, including those set forth for stone veneer.</w:t>
      </w:r>
    </w:p>
    <w:p w14:paraId="1271237C" w14:textId="77777777" w:rsidR="00B908BD" w:rsidRPr="002D0AFD" w:rsidRDefault="00B908BD" w:rsidP="00B908BD">
      <w:pPr>
        <w:pStyle w:val="ART"/>
        <w:rPr>
          <w:szCs w:val="22"/>
        </w:rPr>
      </w:pPr>
      <w:r>
        <w:rPr>
          <w:szCs w:val="22"/>
        </w:rPr>
        <w:t>STONE VENEER</w:t>
      </w:r>
      <w:r w:rsidRPr="002D0AFD">
        <w:rPr>
          <w:szCs w:val="22"/>
        </w:rPr>
        <w:t xml:space="preserve"> PANEL INSTALLATION</w:t>
      </w:r>
    </w:p>
    <w:p w14:paraId="196B15EE" w14:textId="77777777" w:rsidR="00B908BD" w:rsidRDefault="00B908BD" w:rsidP="000C26EE">
      <w:pPr>
        <w:pStyle w:val="PR1"/>
      </w:pPr>
      <w:r>
        <w:t>Clip System</w:t>
      </w:r>
      <w:r w:rsidR="009F1D7E">
        <w:t>™</w:t>
      </w:r>
      <w:r>
        <w:t xml:space="preserve"> Installation: </w:t>
      </w:r>
      <w:r w:rsidRPr="002D0AFD">
        <w:t xml:space="preserve">Install </w:t>
      </w:r>
      <w:r>
        <w:t xml:space="preserve">products </w:t>
      </w:r>
      <w:r w:rsidRPr="002D0AFD">
        <w:t>in accordance with manufacturer's written instructions in orientation, siz</w:t>
      </w:r>
      <w:r>
        <w:t>es, and locations indicated on drawings. Install products in accordance with the latest installation guidelines, applicable building codes and other laws, rules, regulations and ordinances.</w:t>
      </w:r>
    </w:p>
    <w:p w14:paraId="3C3502AF" w14:textId="77777777" w:rsidR="000C26EE" w:rsidRPr="004E7EEB" w:rsidRDefault="000C26EE" w:rsidP="000C26EE">
      <w:pPr>
        <w:pStyle w:val="PR1"/>
        <w:numPr>
          <w:ilvl w:val="0"/>
          <w:numId w:val="0"/>
        </w:numPr>
        <w:ind w:left="864"/>
      </w:pPr>
    </w:p>
    <w:p w14:paraId="58B4C864" w14:textId="77777777" w:rsidR="00B908BD" w:rsidRDefault="00B908BD" w:rsidP="00B908BD">
      <w:pPr>
        <w:pStyle w:val="PR2"/>
        <w:rPr>
          <w:szCs w:val="22"/>
        </w:rPr>
      </w:pPr>
      <w:r w:rsidRPr="002D0AFD">
        <w:t>Anchor pane</w:t>
      </w:r>
      <w:r>
        <w:t>ls and other components of the w</w:t>
      </w:r>
      <w:r w:rsidRPr="002D0AFD">
        <w:t>ork securely</w:t>
      </w:r>
      <w:r w:rsidR="00C0452A">
        <w:t xml:space="preserve"> in place. </w:t>
      </w:r>
      <w:r w:rsidRPr="00266D2D">
        <w:rPr>
          <w:szCs w:val="22"/>
        </w:rPr>
        <w:t>Attach flanges of wall panels to panel clips with manufacturer's standard fasteners.</w:t>
      </w:r>
    </w:p>
    <w:p w14:paraId="2A7895D9" w14:textId="77777777" w:rsidR="00B908BD" w:rsidRDefault="00B908BD" w:rsidP="00B908BD">
      <w:pPr>
        <w:pStyle w:val="PR2"/>
        <w:rPr>
          <w:szCs w:val="22"/>
        </w:rPr>
      </w:pPr>
      <w:r w:rsidRPr="00266D2D">
        <w:rPr>
          <w:szCs w:val="22"/>
        </w:rPr>
        <w:t>Adjust layout so that color variations between individual adjacent pieces are not visually dis</w:t>
      </w:r>
      <w:r>
        <w:rPr>
          <w:szCs w:val="22"/>
        </w:rPr>
        <w:t>tinct.  A</w:t>
      </w:r>
      <w:r w:rsidRPr="00266D2D">
        <w:rPr>
          <w:szCs w:val="22"/>
        </w:rPr>
        <w:t>chieve a balanced pattern of shapes and co</w:t>
      </w:r>
      <w:r>
        <w:rPr>
          <w:szCs w:val="22"/>
        </w:rPr>
        <w:t>lors by mixing the various size panels</w:t>
      </w:r>
      <w:r w:rsidRPr="00266D2D">
        <w:rPr>
          <w:szCs w:val="22"/>
        </w:rPr>
        <w:t xml:space="preserve"> and textures of stone, and mixing </w:t>
      </w:r>
      <w:r>
        <w:rPr>
          <w:szCs w:val="22"/>
        </w:rPr>
        <w:t>panels</w:t>
      </w:r>
      <w:r w:rsidRPr="00266D2D">
        <w:rPr>
          <w:szCs w:val="22"/>
        </w:rPr>
        <w:t xml:space="preserve"> from different boxes throughout the installation.</w:t>
      </w:r>
    </w:p>
    <w:p w14:paraId="6F19606C" w14:textId="77777777" w:rsidR="00B908BD" w:rsidRPr="002D0AFD" w:rsidRDefault="00B908BD" w:rsidP="00B908BD">
      <w:pPr>
        <w:pStyle w:val="PR2"/>
        <w:rPr>
          <w:szCs w:val="22"/>
        </w:rPr>
      </w:pPr>
      <w:r w:rsidRPr="002D0AFD">
        <w:rPr>
          <w:szCs w:val="22"/>
        </w:rPr>
        <w:t>Install flashing a</w:t>
      </w:r>
      <w:r w:rsidR="00C0452A">
        <w:rPr>
          <w:szCs w:val="22"/>
        </w:rPr>
        <w:t xml:space="preserve">nd trim as </w:t>
      </w:r>
      <w:r w:rsidRPr="002D0AFD">
        <w:rPr>
          <w:szCs w:val="22"/>
        </w:rPr>
        <w:t>work proceeds.</w:t>
      </w:r>
    </w:p>
    <w:p w14:paraId="3B951116" w14:textId="77777777" w:rsidR="00B908BD" w:rsidRPr="00DB5305" w:rsidRDefault="00B908BD" w:rsidP="00B908BD">
      <w:pPr>
        <w:pStyle w:val="PR1"/>
        <w:rPr>
          <w:szCs w:val="22"/>
        </w:rPr>
      </w:pPr>
      <w:r w:rsidRPr="00DB5305">
        <w:rPr>
          <w:szCs w:val="22"/>
        </w:rPr>
        <w:t xml:space="preserve">Fasteners: Use galvanized metal fasteners for surfaces exposed to the exterior and interior. </w:t>
      </w:r>
    </w:p>
    <w:p w14:paraId="60BD4A96" w14:textId="77777777" w:rsidR="00B908BD" w:rsidRPr="00423606" w:rsidRDefault="00B908BD" w:rsidP="00B908BD">
      <w:pPr>
        <w:pStyle w:val="CMT"/>
      </w:pPr>
      <w:r w:rsidRPr="00423606">
        <w:t>Typically, gaskets, joint fillers, and sealants are not used, however, retain "Joint Sealers" Paragraph below to suit Project, Drained and back-ventilated facades are typically ungasketed and without the use of joint fillers on standard installations. Consult with Cosentino for special conditions.</w:t>
      </w:r>
    </w:p>
    <w:p w14:paraId="58E35547" w14:textId="77777777" w:rsidR="00B908BD" w:rsidRPr="00423606" w:rsidRDefault="00824986" w:rsidP="00B908BD">
      <w:pPr>
        <w:pStyle w:val="PR1"/>
        <w:rPr>
          <w:szCs w:val="22"/>
        </w:rPr>
      </w:pPr>
      <w:r>
        <w:rPr>
          <w:szCs w:val="22"/>
        </w:rPr>
        <w:t xml:space="preserve">Mortar and Sealant: </w:t>
      </w:r>
      <w:r w:rsidR="00B908BD" w:rsidRPr="00423606">
        <w:rPr>
          <w:szCs w:val="22"/>
        </w:rPr>
        <w:t xml:space="preserve">Install joint </w:t>
      </w:r>
      <w:r w:rsidR="00423606" w:rsidRPr="00423606">
        <w:rPr>
          <w:szCs w:val="22"/>
        </w:rPr>
        <w:t>mortar</w:t>
      </w:r>
      <w:r w:rsidR="006C714B">
        <w:rPr>
          <w:szCs w:val="22"/>
        </w:rPr>
        <w:t>, and sealants to properly shed water</w:t>
      </w:r>
      <w:r w:rsidR="00B908BD" w:rsidRPr="00423606">
        <w:rPr>
          <w:szCs w:val="22"/>
        </w:rPr>
        <w:t xml:space="preserve"> </w:t>
      </w:r>
      <w:r w:rsidR="006C714B">
        <w:rPr>
          <w:szCs w:val="22"/>
        </w:rPr>
        <w:t xml:space="preserve">and provide movement joints for optimum performance of </w:t>
      </w:r>
      <w:r w:rsidR="00B908BD" w:rsidRPr="00423606">
        <w:rPr>
          <w:szCs w:val="22"/>
        </w:rPr>
        <w:t>stone veneer panel assemblies.</w:t>
      </w:r>
    </w:p>
    <w:p w14:paraId="244B5724" w14:textId="77777777" w:rsidR="00B908BD" w:rsidRPr="002D0AFD" w:rsidRDefault="00B908BD" w:rsidP="00B908BD">
      <w:pPr>
        <w:pStyle w:val="ART"/>
        <w:rPr>
          <w:szCs w:val="22"/>
        </w:rPr>
      </w:pPr>
      <w:r w:rsidRPr="002D0AFD">
        <w:rPr>
          <w:szCs w:val="22"/>
        </w:rPr>
        <w:t>ACCESSORY INSTALLATION</w:t>
      </w:r>
    </w:p>
    <w:p w14:paraId="795ACB74" w14:textId="77777777" w:rsidR="00B908BD" w:rsidRPr="002D0AFD" w:rsidRDefault="00B908BD" w:rsidP="00B908BD">
      <w:pPr>
        <w:pStyle w:val="CMT"/>
        <w:rPr>
          <w:szCs w:val="22"/>
        </w:rPr>
      </w:pPr>
      <w:r w:rsidRPr="002D0AFD">
        <w:rPr>
          <w:szCs w:val="22"/>
        </w:rPr>
        <w:lastRenderedPageBreak/>
        <w:t>Revise first paragraph below to suit Project. Delete items not required.</w:t>
      </w:r>
    </w:p>
    <w:p w14:paraId="2B3C1701" w14:textId="77777777" w:rsidR="00B908BD" w:rsidRPr="002D0AFD" w:rsidRDefault="00B908BD" w:rsidP="00423606">
      <w:pPr>
        <w:pStyle w:val="PR1"/>
      </w:pPr>
      <w:r w:rsidRPr="002D0AFD">
        <w:t xml:space="preserve">Install components required for a complete </w:t>
      </w:r>
      <w:r>
        <w:t>stone veneer</w:t>
      </w:r>
      <w:r w:rsidRPr="002D0AFD">
        <w:t xml:space="preserve"> panel assembly including trim, </w:t>
      </w:r>
      <w:r>
        <w:t xml:space="preserve">sills, headers, soldiers, capping </w:t>
      </w:r>
      <w:r w:rsidRPr="002D0AFD">
        <w:t>and similar items.</w:t>
      </w:r>
      <w:r w:rsidR="00423606">
        <w:t xml:space="preserve"> </w:t>
      </w:r>
      <w:r w:rsidR="00423606" w:rsidRPr="002D0AFD">
        <w:t>Coordinate installation with flashings and other components.</w:t>
      </w:r>
    </w:p>
    <w:p w14:paraId="3B4B5090" w14:textId="77777777" w:rsidR="00B908BD" w:rsidRPr="002D0AFD" w:rsidRDefault="00B908BD" w:rsidP="00B908BD">
      <w:pPr>
        <w:pStyle w:val="ART"/>
        <w:keepNext/>
        <w:rPr>
          <w:szCs w:val="22"/>
        </w:rPr>
      </w:pPr>
      <w:r w:rsidRPr="002D0AFD">
        <w:rPr>
          <w:szCs w:val="22"/>
        </w:rPr>
        <w:t>FIELD QUALITY CONTROL</w:t>
      </w:r>
    </w:p>
    <w:p w14:paraId="535E7DED" w14:textId="77777777" w:rsidR="00B908BD" w:rsidRPr="002D0AFD" w:rsidRDefault="00B908BD" w:rsidP="00B908BD">
      <w:pPr>
        <w:pStyle w:val="CMT"/>
        <w:rPr>
          <w:szCs w:val="22"/>
        </w:rPr>
      </w:pPr>
      <w:r w:rsidRPr="002D0AFD">
        <w:rPr>
          <w:szCs w:val="22"/>
        </w:rPr>
        <w:t>Retain "Testing Agency" Paragraph below to identify who shall perform tests and inspections. If retaining second option, retain "Field quality-control reports" Paragraph in "Informational Submittals" Article.</w:t>
      </w:r>
    </w:p>
    <w:p w14:paraId="6B11D03A" w14:textId="77777777" w:rsidR="00B908BD" w:rsidRPr="002D0AFD" w:rsidRDefault="00B908BD" w:rsidP="00B908BD">
      <w:pPr>
        <w:pStyle w:val="CMT"/>
        <w:rPr>
          <w:szCs w:val="22"/>
        </w:rPr>
      </w:pPr>
      <w:r w:rsidRPr="002D0AFD">
        <w:rPr>
          <w:szCs w:val="22"/>
        </w:rPr>
        <w:t>Retain "Fabricator's Field Service" Paragraph below to require a factory-authorized service representative to perform tests and inspections.</w:t>
      </w:r>
    </w:p>
    <w:p w14:paraId="256E26D3" w14:textId="77777777" w:rsidR="00B908BD" w:rsidRPr="002D0AFD" w:rsidRDefault="00B908BD" w:rsidP="00B908BD">
      <w:pPr>
        <w:pStyle w:val="PR1"/>
        <w:rPr>
          <w:szCs w:val="22"/>
        </w:rPr>
      </w:pPr>
      <w:r w:rsidRPr="002D0AFD">
        <w:rPr>
          <w:szCs w:val="22"/>
        </w:rPr>
        <w:t xml:space="preserve">Fabricator's Field Service: Engage a </w:t>
      </w:r>
      <w:r>
        <w:rPr>
          <w:szCs w:val="22"/>
        </w:rPr>
        <w:t>manufacturer</w:t>
      </w:r>
      <w:r w:rsidRPr="002D0AFD">
        <w:rPr>
          <w:szCs w:val="22"/>
        </w:rPr>
        <w:t xml:space="preserve">-authorized </w:t>
      </w:r>
      <w:r>
        <w:rPr>
          <w:szCs w:val="22"/>
        </w:rPr>
        <w:t>field</w:t>
      </w:r>
      <w:r w:rsidRPr="002D0AFD">
        <w:rPr>
          <w:szCs w:val="22"/>
        </w:rPr>
        <w:t xml:space="preserve"> representative to test and inspect completed </w:t>
      </w:r>
      <w:r>
        <w:rPr>
          <w:szCs w:val="22"/>
        </w:rPr>
        <w:t xml:space="preserve">stone veneer panel </w:t>
      </w:r>
      <w:r w:rsidRPr="002D0AFD">
        <w:rPr>
          <w:szCs w:val="22"/>
        </w:rPr>
        <w:t>installation, including accessories.</w:t>
      </w:r>
    </w:p>
    <w:p w14:paraId="0DD439C2" w14:textId="77777777" w:rsidR="00B908BD" w:rsidRPr="002D0AFD" w:rsidRDefault="00B908BD" w:rsidP="00B908BD">
      <w:pPr>
        <w:pStyle w:val="CMT"/>
        <w:rPr>
          <w:szCs w:val="22"/>
        </w:rPr>
      </w:pPr>
      <w:r w:rsidRPr="002D0AFD">
        <w:rPr>
          <w:szCs w:val="22"/>
        </w:rPr>
        <w:t>See Section 014000 "Quality Requirements" for retesting and reinspecting requirements and Section 017300 "Execution" for requirements for correcting the Work.</w:t>
      </w:r>
    </w:p>
    <w:p w14:paraId="21B8776F" w14:textId="77777777" w:rsidR="00B908BD" w:rsidRDefault="00B908BD" w:rsidP="00B908BD">
      <w:pPr>
        <w:pStyle w:val="PR1"/>
        <w:rPr>
          <w:szCs w:val="22"/>
        </w:rPr>
      </w:pPr>
      <w:r>
        <w:rPr>
          <w:szCs w:val="22"/>
        </w:rPr>
        <w:t>Stone Veneer</w:t>
      </w:r>
      <w:r w:rsidRPr="002D0AFD">
        <w:rPr>
          <w:szCs w:val="22"/>
        </w:rPr>
        <w:t xml:space="preserve"> wall panels will be considered defective if they do not pass test</w:t>
      </w:r>
      <w:r>
        <w:rPr>
          <w:szCs w:val="22"/>
        </w:rPr>
        <w:t>s</w:t>
      </w:r>
      <w:r w:rsidRPr="002D0AFD">
        <w:rPr>
          <w:szCs w:val="22"/>
        </w:rPr>
        <w:t xml:space="preserve"> and inspections.</w:t>
      </w:r>
    </w:p>
    <w:p w14:paraId="3CCA9A64" w14:textId="77777777" w:rsidR="00871231" w:rsidRPr="002D0AFD" w:rsidRDefault="00871231" w:rsidP="00EF0114">
      <w:pPr>
        <w:pStyle w:val="PR1"/>
        <w:rPr>
          <w:szCs w:val="22"/>
        </w:rPr>
      </w:pPr>
      <w:r>
        <w:rPr>
          <w:szCs w:val="22"/>
        </w:rPr>
        <w:t xml:space="preserve">Reference: </w:t>
      </w:r>
      <w:r w:rsidR="00EF0114" w:rsidRPr="00EF0114">
        <w:rPr>
          <w:szCs w:val="22"/>
        </w:rPr>
        <w:t>ASTM C1670/C1670 M – 20a</w:t>
      </w:r>
    </w:p>
    <w:p w14:paraId="4391C997" w14:textId="77777777" w:rsidR="00B908BD" w:rsidRPr="002D0AFD" w:rsidRDefault="00B908BD" w:rsidP="00B908BD">
      <w:pPr>
        <w:pStyle w:val="ART"/>
        <w:rPr>
          <w:szCs w:val="22"/>
        </w:rPr>
      </w:pPr>
      <w:r w:rsidRPr="002D0AFD">
        <w:rPr>
          <w:szCs w:val="22"/>
        </w:rPr>
        <w:t>CLEANING</w:t>
      </w:r>
      <w:r>
        <w:rPr>
          <w:szCs w:val="22"/>
        </w:rPr>
        <w:t xml:space="preserve"> AND MAINTENACE</w:t>
      </w:r>
      <w:r w:rsidRPr="002D0AFD">
        <w:rPr>
          <w:szCs w:val="22"/>
        </w:rPr>
        <w:t xml:space="preserve"> </w:t>
      </w:r>
    </w:p>
    <w:p w14:paraId="4AEF88D6" w14:textId="77777777" w:rsidR="00B908BD" w:rsidRDefault="00B908BD" w:rsidP="00B908BD">
      <w:pPr>
        <w:pStyle w:val="PR1"/>
        <w:rPr>
          <w:szCs w:val="22"/>
        </w:rPr>
      </w:pPr>
      <w:r w:rsidRPr="002D0AFD">
        <w:rPr>
          <w:szCs w:val="22"/>
        </w:rPr>
        <w:t xml:space="preserve">Remove </w:t>
      </w:r>
      <w:r>
        <w:rPr>
          <w:szCs w:val="22"/>
        </w:rPr>
        <w:t xml:space="preserve">and replace any stone product if panels are installed differently than </w:t>
      </w:r>
      <w:r w:rsidRPr="00EF2B80">
        <w:rPr>
          <w:szCs w:val="22"/>
        </w:rPr>
        <w:t xml:space="preserve">otherwise indicated in </w:t>
      </w:r>
      <w:r>
        <w:rPr>
          <w:szCs w:val="22"/>
        </w:rPr>
        <w:t>manufacturer’s</w:t>
      </w:r>
      <w:r w:rsidRPr="00EF2B80">
        <w:rPr>
          <w:szCs w:val="22"/>
        </w:rPr>
        <w:t xml:space="preserve"> written installation instructions. On completion of </w:t>
      </w:r>
      <w:r>
        <w:rPr>
          <w:szCs w:val="22"/>
        </w:rPr>
        <w:t xml:space="preserve">stone veneer </w:t>
      </w:r>
      <w:r w:rsidRPr="00EF2B80">
        <w:rPr>
          <w:szCs w:val="22"/>
        </w:rPr>
        <w:t>panel installation, clean finished surfaces as instructed by panel manufacturer. Maintain in a clean condition during construction.</w:t>
      </w:r>
    </w:p>
    <w:p w14:paraId="6261518E" w14:textId="77777777" w:rsidR="00B908BD" w:rsidRPr="00EF2B80" w:rsidRDefault="00B908BD" w:rsidP="00B908BD">
      <w:pPr>
        <w:pStyle w:val="PR1"/>
        <w:numPr>
          <w:ilvl w:val="0"/>
          <w:numId w:val="0"/>
        </w:numPr>
        <w:ind w:left="864"/>
        <w:rPr>
          <w:szCs w:val="22"/>
        </w:rPr>
      </w:pPr>
    </w:p>
    <w:p w14:paraId="4A82B04B" w14:textId="77777777" w:rsidR="00B908BD" w:rsidRPr="002D0AFD" w:rsidRDefault="00B908BD" w:rsidP="00B908BD">
      <w:pPr>
        <w:pStyle w:val="PR2"/>
      </w:pPr>
      <w:r w:rsidRPr="002D0AFD">
        <w:t xml:space="preserve">After </w:t>
      </w:r>
      <w:r>
        <w:t>stone veneer</w:t>
      </w:r>
      <w:r w:rsidRPr="002D0AFD">
        <w:t xml:space="preserve"> wall panel installation, clear weep holes and drainage channels of obstructions, dirt, and sealant.</w:t>
      </w:r>
    </w:p>
    <w:p w14:paraId="12B202D1" w14:textId="77777777" w:rsidR="00B908BD" w:rsidRDefault="00B908BD" w:rsidP="00B908BD">
      <w:pPr>
        <w:pStyle w:val="PR2"/>
      </w:pPr>
      <w:r w:rsidRPr="002D0AFD">
        <w:t xml:space="preserve">Replace </w:t>
      </w:r>
      <w:r>
        <w:t>stone veneer</w:t>
      </w:r>
      <w:r w:rsidRPr="002D0AFD">
        <w:t xml:space="preserve"> panels that have been damaged or have deteriorated beyond successful repair by finish touchup or similar minor repair procedures.</w:t>
      </w:r>
    </w:p>
    <w:p w14:paraId="5222D009" w14:textId="77777777" w:rsidR="00067FC8" w:rsidRDefault="00067FC8" w:rsidP="00B908BD">
      <w:pPr>
        <w:pStyle w:val="PR2"/>
      </w:pPr>
      <w:r>
        <w:t>When necessary, using a Quality Stone Veneer, Inc. provided stain finishing kit, spray to color any exposed cut edges of stone, or areas requiring a face color treatment. Only Quality Stone Veneer supplied finishing kits are to be used. Finishing kits are designed and provided based off the stone veneer color’s original recipe.</w:t>
      </w:r>
    </w:p>
    <w:p w14:paraId="1C93C762" w14:textId="77777777" w:rsidR="00B908BD" w:rsidRDefault="00B908BD" w:rsidP="00B908BD">
      <w:pPr>
        <w:pStyle w:val="PR1"/>
        <w:rPr>
          <w:szCs w:val="22"/>
        </w:rPr>
      </w:pPr>
      <w:r>
        <w:rPr>
          <w:szCs w:val="22"/>
        </w:rPr>
        <w:t xml:space="preserve">Cleaning: </w:t>
      </w:r>
      <w:r w:rsidRPr="00D97AE2">
        <w:rPr>
          <w:szCs w:val="22"/>
        </w:rPr>
        <w:t>Most applications require no maintenance. The use of a high quality waterproofing sealer is recommended on any Quality Stone surface, but especially on those exposed to severe freezing or thawing, excessive moisture, or conditions which could discolor or stain the stone. A sealed surface is much easier to clean than an unsealed surface. We recommend that consumers have a sealant such as DECO 30 applied to Quality Stone Veneer.</w:t>
      </w:r>
    </w:p>
    <w:p w14:paraId="6C54B378" w14:textId="77777777" w:rsidR="00B908BD" w:rsidRDefault="00B908BD" w:rsidP="00B908BD">
      <w:pPr>
        <w:pStyle w:val="PR1"/>
        <w:rPr>
          <w:szCs w:val="22"/>
        </w:rPr>
      </w:pPr>
      <w:r w:rsidRPr="00D97AE2">
        <w:rPr>
          <w:szCs w:val="22"/>
        </w:rPr>
        <w:t>Applications where dirt or dust may accumulate can be washed occasionally using a garden hose and soft bristle brush. Do not use a wire brush. Use mild soap or detergent and water; rinse immediately with fresh water.</w:t>
      </w:r>
    </w:p>
    <w:p w14:paraId="0875FDA1" w14:textId="77777777" w:rsidR="00B908BD" w:rsidRDefault="00B908BD" w:rsidP="00B908BD">
      <w:pPr>
        <w:pStyle w:val="PR1"/>
        <w:numPr>
          <w:ilvl w:val="0"/>
          <w:numId w:val="0"/>
        </w:numPr>
        <w:ind w:left="864"/>
        <w:rPr>
          <w:szCs w:val="22"/>
        </w:rPr>
      </w:pPr>
    </w:p>
    <w:p w14:paraId="318FC6B5" w14:textId="77777777" w:rsidR="00B908BD" w:rsidRDefault="00B908BD" w:rsidP="00B908BD">
      <w:pPr>
        <w:pStyle w:val="PR2"/>
      </w:pPr>
      <w:r w:rsidRPr="00D97AE2">
        <w:t>To clean dirt or other particles from the stone, use a granulated type detergent mixed with water and a soft bristle brush.</w:t>
      </w:r>
    </w:p>
    <w:p w14:paraId="73C6D096" w14:textId="77777777" w:rsidR="00B908BD" w:rsidRDefault="00B908BD" w:rsidP="00B908BD">
      <w:pPr>
        <w:pStyle w:val="PR2"/>
      </w:pPr>
      <w:r w:rsidRPr="00D97AE2">
        <w:t>Use nonmetallic tools in the cleaning operations; do not use pressure washing nor an acidic cleaner on the manufactured products as this may damage or discolor the stone.</w:t>
      </w:r>
    </w:p>
    <w:p w14:paraId="2D3D0B98" w14:textId="77777777" w:rsidR="00B908BD" w:rsidRDefault="00B908BD" w:rsidP="00B908BD">
      <w:pPr>
        <w:pStyle w:val="PR1"/>
      </w:pPr>
      <w:r>
        <w:lastRenderedPageBreak/>
        <w:t xml:space="preserve">Efflorescence is </w:t>
      </w:r>
      <w:r w:rsidRPr="00D97AE2">
        <w:t>normal and common in all masonry products and easily remedied. To remove, allow stone to dry. Scrub with stiff bristle brush and clean water. If efflorescence is still noticeable, scrub with solution of 50% household white vinegar and 50% water and rinse thoroughly.</w:t>
      </w:r>
    </w:p>
    <w:p w14:paraId="19F29EDD" w14:textId="77777777" w:rsidR="00B908BD" w:rsidRPr="002D0AFD" w:rsidRDefault="00B908BD" w:rsidP="00B908BD">
      <w:pPr>
        <w:pStyle w:val="PR1"/>
      </w:pPr>
      <w:r>
        <w:t>Salt and Calcium Chloride Products: Do not use any of these products on areas adjacent to a stone veneer product.</w:t>
      </w:r>
    </w:p>
    <w:p w14:paraId="0BC53332" w14:textId="77777777" w:rsidR="00B908BD" w:rsidRPr="002D0AFD" w:rsidRDefault="00B908BD" w:rsidP="00B908BD">
      <w:pPr>
        <w:pStyle w:val="EOS"/>
        <w:jc w:val="center"/>
        <w:rPr>
          <w:szCs w:val="22"/>
        </w:rPr>
      </w:pPr>
      <w:r w:rsidRPr="002D0AFD">
        <w:rPr>
          <w:szCs w:val="22"/>
        </w:rPr>
        <w:t>END OF SECTION 074243</w:t>
      </w:r>
    </w:p>
    <w:p w14:paraId="2749AD67" w14:textId="77777777" w:rsidR="00591C6F" w:rsidRDefault="00591C6F"/>
    <w:sectPr w:rsidR="00591C6F" w:rsidSect="00BA4768">
      <w:headerReference w:type="default" r:id="rId10"/>
      <w:footerReference w:type="default" r:id="rId11"/>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7A84" w14:textId="77777777" w:rsidR="006B3EDC" w:rsidRDefault="006B3EDC" w:rsidP="00EA6BA1">
      <w:pPr>
        <w:spacing w:after="0" w:line="240" w:lineRule="auto"/>
      </w:pPr>
      <w:r>
        <w:separator/>
      </w:r>
    </w:p>
  </w:endnote>
  <w:endnote w:type="continuationSeparator" w:id="0">
    <w:p w14:paraId="776E4726" w14:textId="77777777" w:rsidR="006B3EDC" w:rsidRDefault="006B3EDC" w:rsidP="00EA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631749"/>
      <w:docPartObj>
        <w:docPartGallery w:val="Page Numbers (Bottom of Page)"/>
        <w:docPartUnique/>
      </w:docPartObj>
    </w:sdtPr>
    <w:sdtEndPr>
      <w:rPr>
        <w:color w:val="7F7F7F" w:themeColor="background1" w:themeShade="7F"/>
        <w:spacing w:val="60"/>
      </w:rPr>
    </w:sdtEndPr>
    <w:sdtContent>
      <w:p w14:paraId="4CB5CDA3" w14:textId="77777777" w:rsidR="00EA6BA1" w:rsidRPr="000E7118" w:rsidRDefault="00EA6BA1" w:rsidP="000E7118">
        <w:pPr>
          <w:pStyle w:val="Footer"/>
          <w:pBdr>
            <w:top w:val="single" w:sz="4" w:space="4" w:color="D9D9D9" w:themeColor="background1" w:themeShade="D9"/>
          </w:pBdr>
          <w:rPr>
            <w:noProof/>
          </w:rPr>
        </w:pPr>
        <w:r>
          <w:fldChar w:fldCharType="begin"/>
        </w:r>
        <w:r>
          <w:instrText xml:space="preserve"> PAGE   \* MERGEFORMAT </w:instrText>
        </w:r>
        <w:r>
          <w:fldChar w:fldCharType="separate"/>
        </w:r>
        <w:r w:rsidR="00ED3B54" w:rsidRPr="00ED3B54">
          <w:rPr>
            <w:b/>
            <w:bCs/>
            <w:noProof/>
          </w:rPr>
          <w:t>8</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noProof/>
          </w:rPr>
          <w:drawing>
            <wp:inline distT="0" distB="0" distL="0" distR="0" wp14:anchorId="1FC873FD">
              <wp:extent cx="1101969" cy="497491"/>
              <wp:effectExtent l="0" t="0" r="3175" b="0"/>
              <wp:docPr id="2" name="Picture 2" descr="Quality Stone Ven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 Stone Vene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373" cy="549591"/>
                      </a:xfrm>
                      <a:prstGeom prst="rect">
                        <a:avLst/>
                      </a:prstGeom>
                      <a:noFill/>
                      <a:ln>
                        <a:noFill/>
                      </a:ln>
                    </pic:spPr>
                  </pic:pic>
                </a:graphicData>
              </a:graphic>
            </wp:inline>
          </w:drawing>
        </w:r>
      </w:p>
    </w:sdtContent>
  </w:sdt>
  <w:p w14:paraId="759EC30C" w14:textId="77777777" w:rsidR="00EA6BA1" w:rsidRDefault="00EA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DF04" w14:textId="77777777" w:rsidR="006B3EDC" w:rsidRDefault="006B3EDC" w:rsidP="00EA6BA1">
      <w:pPr>
        <w:spacing w:after="0" w:line="240" w:lineRule="auto"/>
      </w:pPr>
      <w:r>
        <w:separator/>
      </w:r>
    </w:p>
  </w:footnote>
  <w:footnote w:type="continuationSeparator" w:id="0">
    <w:p w14:paraId="5C3806C8" w14:textId="77777777" w:rsidR="006B3EDC" w:rsidRDefault="006B3EDC" w:rsidP="00EA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77" w:type="pct"/>
      <w:jc w:val="right"/>
      <w:shd w:val="clear" w:color="auto" w:fill="4D4D4D" w:themeFill="accent2"/>
      <w:tblCellMar>
        <w:top w:w="115" w:type="dxa"/>
        <w:left w:w="115" w:type="dxa"/>
        <w:bottom w:w="115" w:type="dxa"/>
        <w:right w:w="115" w:type="dxa"/>
      </w:tblCellMar>
      <w:tblLook w:val="04A0" w:firstRow="1" w:lastRow="0" w:firstColumn="1" w:lastColumn="0" w:noHBand="0" w:noVBand="1"/>
    </w:tblPr>
    <w:tblGrid>
      <w:gridCol w:w="314"/>
      <w:gridCol w:w="10501"/>
    </w:tblGrid>
    <w:tr w:rsidR="00BA4768" w14:paraId="30387789" w14:textId="77777777" w:rsidTr="00BA4768">
      <w:trPr>
        <w:trHeight w:val="493"/>
        <w:jc w:val="right"/>
      </w:trPr>
      <w:tc>
        <w:tcPr>
          <w:tcW w:w="0" w:type="auto"/>
          <w:shd w:val="clear" w:color="auto" w:fill="454545" w:themeFill="background2" w:themeFillShade="E6"/>
          <w:vAlign w:val="center"/>
        </w:tcPr>
        <w:p w14:paraId="59706B0D" w14:textId="77777777" w:rsidR="00BA4768" w:rsidRDefault="00BA4768" w:rsidP="00BA4768">
          <w:pPr>
            <w:pStyle w:val="Header"/>
            <w:jc w:val="right"/>
            <w:rPr>
              <w:caps/>
              <w:color w:val="FFFFFF" w:themeColor="background1"/>
            </w:rPr>
          </w:pPr>
        </w:p>
      </w:tc>
      <w:tc>
        <w:tcPr>
          <w:tcW w:w="0" w:type="auto"/>
          <w:shd w:val="clear" w:color="auto" w:fill="4D4D4D" w:themeFill="accent2"/>
          <w:vAlign w:val="center"/>
        </w:tcPr>
        <w:p w14:paraId="48C7B35B" w14:textId="77777777" w:rsidR="00BA4768" w:rsidRPr="0054507C" w:rsidRDefault="00BA4768">
          <w:pPr>
            <w:pStyle w:val="Header"/>
            <w:jc w:val="right"/>
            <w:rPr>
              <w:rFonts w:ascii="Garamond" w:hAnsi="Garamond" w:cs="Times New Roman"/>
              <w:caps/>
              <w:color w:val="FFFFFF" w:themeColor="background1"/>
            </w:rPr>
          </w:pPr>
          <w:r w:rsidRPr="0054507C">
            <w:rPr>
              <w:rFonts w:ascii="Garamond" w:hAnsi="Garamond" w:cs="Times New Roman"/>
              <w:caps/>
              <w:color w:val="FFFFFF" w:themeColor="background1"/>
            </w:rPr>
            <w:t xml:space="preserve"> </w:t>
          </w:r>
          <w:sdt>
            <w:sdtPr>
              <w:rPr>
                <w:rFonts w:ascii="Garamond" w:hAnsi="Garamond" w:cs="Times New Roman"/>
                <w:caps/>
                <w:color w:val="FFFFFF" w:themeColor="background1"/>
              </w:rPr>
              <w:alias w:val="Title"/>
              <w:tag w:val=""/>
              <w:id w:val="-773790484"/>
              <w:placeholder>
                <w:docPart w:val="C183446EFF7F48C49F783C9A1C577008"/>
              </w:placeholder>
              <w:dataBinding w:prefixMappings="xmlns:ns0='http://purl.org/dc/elements/1.1/' xmlns:ns1='http://schemas.openxmlformats.org/package/2006/metadata/core-properties' " w:xpath="/ns1:coreProperties[1]/ns0:title[1]" w:storeItemID="{6C3C8BC8-F283-45AE-878A-BAB7291924A1}"/>
              <w:text/>
            </w:sdtPr>
            <w:sdtContent>
              <w:r w:rsidR="0054507C">
                <w:rPr>
                  <w:rFonts w:ascii="Garamond" w:hAnsi="Garamond" w:cs="Times New Roman"/>
                  <w:caps/>
                  <w:color w:val="FFFFFF" w:themeColor="background1"/>
                </w:rPr>
                <w:t>Quality Stone Veneer</w:t>
              </w:r>
              <w:r w:rsidR="0084770D">
                <w:rPr>
                  <w:rFonts w:ascii="Garamond" w:hAnsi="Garamond" w:cs="Times New Roman"/>
                  <w:caps/>
                  <w:color w:val="FFFFFF" w:themeColor="background1"/>
                </w:rPr>
                <w:t>, Inc.</w:t>
              </w:r>
              <w:r w:rsidR="0054507C">
                <w:rPr>
                  <w:rFonts w:ascii="Garamond" w:hAnsi="Garamond" w:cs="Times New Roman"/>
                  <w:caps/>
                  <w:color w:val="FFFFFF" w:themeColor="background1"/>
                </w:rPr>
                <w:t xml:space="preserve"> </w:t>
              </w:r>
              <w:r w:rsidRPr="0054507C">
                <w:rPr>
                  <w:rFonts w:ascii="Garamond" w:hAnsi="Garamond" w:cs="Times New Roman"/>
                  <w:caps/>
                  <w:color w:val="FFFFFF" w:themeColor="background1"/>
                </w:rPr>
                <w:t>Clip system Specification guideline</w:t>
              </w:r>
            </w:sdtContent>
          </w:sdt>
        </w:p>
      </w:tc>
    </w:tr>
  </w:tbl>
  <w:p w14:paraId="014E9592" w14:textId="77777777" w:rsidR="00DC5F9A" w:rsidRDefault="00DC5F9A" w:rsidP="00DC5F9A">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A8BD9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420F46"/>
    <w:multiLevelType w:val="hybridMultilevel"/>
    <w:tmpl w:val="34A87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695B"/>
    <w:multiLevelType w:val="hybridMultilevel"/>
    <w:tmpl w:val="C388ECD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56FC0"/>
    <w:multiLevelType w:val="multilevel"/>
    <w:tmpl w:val="F34E9D46"/>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FF82A4A"/>
    <w:multiLevelType w:val="multilevel"/>
    <w:tmpl w:val="46D0F068"/>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282E18F0"/>
    <w:multiLevelType w:val="multilevel"/>
    <w:tmpl w:val="BB4CC52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5A158D"/>
    <w:multiLevelType w:val="hybridMultilevel"/>
    <w:tmpl w:val="9068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039B0"/>
    <w:multiLevelType w:val="multilevel"/>
    <w:tmpl w:val="53102884"/>
    <w:lvl w:ilvl="0">
      <w:start w:val="1"/>
      <w:numFmt w:val="decimal"/>
      <w:lvlText w:val="%1."/>
      <w:lvlJc w:val="left"/>
      <w:pPr>
        <w:ind w:left="1485" w:hanging="720"/>
      </w:pPr>
      <w:rPr>
        <w:rFonts w:hint="default"/>
      </w:rPr>
    </w:lvl>
    <w:lvl w:ilvl="1">
      <w:start w:val="7"/>
      <w:numFmt w:val="decimal"/>
      <w:isLgl/>
      <w:lvlText w:val="%1.%2"/>
      <w:lvlJc w:val="left"/>
      <w:pPr>
        <w:ind w:left="112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205" w:hanging="1440"/>
      </w:pPr>
      <w:rPr>
        <w:rFonts w:hint="default"/>
      </w:rPr>
    </w:lvl>
  </w:abstractNum>
  <w:abstractNum w:abstractNumId="8" w15:restartNumberingAfterBreak="0">
    <w:nsid w:val="325B05EB"/>
    <w:multiLevelType w:val="multilevel"/>
    <w:tmpl w:val="7EDA001A"/>
    <w:lvl w:ilvl="0">
      <w:start w:val="1"/>
      <w:numFmt w:val="upperLetter"/>
      <w:lvlText w:val="%1."/>
      <w:lvlJc w:val="left"/>
      <w:pPr>
        <w:ind w:left="1080" w:hanging="360"/>
      </w:pPr>
      <w:rPr>
        <w:u w:val="none"/>
      </w:rPr>
    </w:lvl>
    <w:lvl w:ilvl="1">
      <w:start w:val="1"/>
      <w:numFmt w:val="decimal"/>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9" w15:restartNumberingAfterBreak="0">
    <w:nsid w:val="358D2CD3"/>
    <w:multiLevelType w:val="multilevel"/>
    <w:tmpl w:val="D2F6B32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7FF629D"/>
    <w:multiLevelType w:val="hybridMultilevel"/>
    <w:tmpl w:val="B9DE1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64342"/>
    <w:multiLevelType w:val="hybridMultilevel"/>
    <w:tmpl w:val="5820490C"/>
    <w:lvl w:ilvl="0" w:tplc="9506855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50AE6"/>
    <w:multiLevelType w:val="hybridMultilevel"/>
    <w:tmpl w:val="5CD2760A"/>
    <w:lvl w:ilvl="0" w:tplc="25D81A04">
      <w:start w:val="1"/>
      <w:numFmt w:val="upp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11F87"/>
    <w:multiLevelType w:val="hybridMultilevel"/>
    <w:tmpl w:val="EA90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346CB"/>
    <w:multiLevelType w:val="hybridMultilevel"/>
    <w:tmpl w:val="EA90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F3F78"/>
    <w:multiLevelType w:val="hybridMultilevel"/>
    <w:tmpl w:val="75ACB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06B83"/>
    <w:multiLevelType w:val="hybridMultilevel"/>
    <w:tmpl w:val="F86625CE"/>
    <w:lvl w:ilvl="0" w:tplc="9E162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446B7D"/>
    <w:multiLevelType w:val="multilevel"/>
    <w:tmpl w:val="E646C7A6"/>
    <w:lvl w:ilvl="0">
      <w:start w:val="1"/>
      <w:numFmt w:val="upperLetter"/>
      <w:lvlText w:val="%1."/>
      <w:lvlJc w:val="left"/>
      <w:pPr>
        <w:ind w:left="2160" w:hanging="360"/>
      </w:pPr>
      <w:rPr>
        <w:u w:val="none"/>
      </w:rPr>
    </w:lvl>
    <w:lvl w:ilvl="1">
      <w:start w:val="1"/>
      <w:numFmt w:val="decimal"/>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7316663B"/>
    <w:multiLevelType w:val="multilevel"/>
    <w:tmpl w:val="4F40E112"/>
    <w:lvl w:ilvl="0">
      <w:start w:val="1"/>
      <w:numFmt w:val="upperLetter"/>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75076797"/>
    <w:multiLevelType w:val="hybridMultilevel"/>
    <w:tmpl w:val="75AC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929C2"/>
    <w:multiLevelType w:val="hybridMultilevel"/>
    <w:tmpl w:val="0DD6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33DD4"/>
    <w:multiLevelType w:val="multilevel"/>
    <w:tmpl w:val="44F8375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D2D7984"/>
    <w:multiLevelType w:val="hybridMultilevel"/>
    <w:tmpl w:val="4190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D5D7C"/>
    <w:multiLevelType w:val="multilevel"/>
    <w:tmpl w:val="3540223E"/>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4" w15:restartNumberingAfterBreak="0">
    <w:nsid w:val="7E7A6608"/>
    <w:multiLevelType w:val="multilevel"/>
    <w:tmpl w:val="0D166866"/>
    <w:lvl w:ilvl="0">
      <w:start w:val="1"/>
      <w:numFmt w:val="upperLetter"/>
      <w:lvlText w:val="%1."/>
      <w:lvlJc w:val="left"/>
      <w:pPr>
        <w:ind w:left="1080" w:hanging="360"/>
      </w:pPr>
      <w:rPr>
        <w:u w:val="none"/>
      </w:rPr>
    </w:lvl>
    <w:lvl w:ilvl="1">
      <w:start w:val="1"/>
      <w:numFmt w:val="decimal"/>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5" w15:restartNumberingAfterBreak="0">
    <w:nsid w:val="7FD56849"/>
    <w:multiLevelType w:val="multilevel"/>
    <w:tmpl w:val="A306C2E8"/>
    <w:lvl w:ilvl="0">
      <w:start w:val="1"/>
      <w:numFmt w:val="decimal"/>
      <w:lvlText w:val="%1."/>
      <w:lvlJc w:val="left"/>
      <w:pPr>
        <w:ind w:left="1485" w:hanging="720"/>
      </w:pPr>
      <w:rPr>
        <w:rFonts w:hint="default"/>
      </w:rPr>
    </w:lvl>
    <w:lvl w:ilvl="1">
      <w:start w:val="4"/>
      <w:numFmt w:val="decimal"/>
      <w:isLgl/>
      <w:lvlText w:val="%1.%2"/>
      <w:lvlJc w:val="left"/>
      <w:pPr>
        <w:ind w:left="112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num w:numId="1" w16cid:durableId="1467822575">
    <w:abstractNumId w:val="7"/>
  </w:num>
  <w:num w:numId="2" w16cid:durableId="742723080">
    <w:abstractNumId w:val="25"/>
  </w:num>
  <w:num w:numId="3" w16cid:durableId="1600024008">
    <w:abstractNumId w:val="21"/>
  </w:num>
  <w:num w:numId="4" w16cid:durableId="1934361316">
    <w:abstractNumId w:val="12"/>
  </w:num>
  <w:num w:numId="5" w16cid:durableId="1085879691">
    <w:abstractNumId w:val="20"/>
  </w:num>
  <w:num w:numId="6" w16cid:durableId="1037857360">
    <w:abstractNumId w:val="1"/>
  </w:num>
  <w:num w:numId="7" w16cid:durableId="185603218">
    <w:abstractNumId w:val="10"/>
  </w:num>
  <w:num w:numId="8" w16cid:durableId="426342725">
    <w:abstractNumId w:val="11"/>
  </w:num>
  <w:num w:numId="9" w16cid:durableId="342517162">
    <w:abstractNumId w:val="15"/>
  </w:num>
  <w:num w:numId="10" w16cid:durableId="552422515">
    <w:abstractNumId w:val="19"/>
  </w:num>
  <w:num w:numId="11" w16cid:durableId="1108624276">
    <w:abstractNumId w:val="13"/>
  </w:num>
  <w:num w:numId="12" w16cid:durableId="1919975176">
    <w:abstractNumId w:val="14"/>
  </w:num>
  <w:num w:numId="13" w16cid:durableId="106825509">
    <w:abstractNumId w:val="2"/>
  </w:num>
  <w:num w:numId="14" w16cid:durableId="1553732282">
    <w:abstractNumId w:val="16"/>
  </w:num>
  <w:num w:numId="15" w16cid:durableId="477191940">
    <w:abstractNumId w:val="17"/>
  </w:num>
  <w:num w:numId="16" w16cid:durableId="1483086794">
    <w:abstractNumId w:val="5"/>
  </w:num>
  <w:num w:numId="17" w16cid:durableId="1683585053">
    <w:abstractNumId w:val="23"/>
  </w:num>
  <w:num w:numId="18" w16cid:durableId="1786655056">
    <w:abstractNumId w:val="4"/>
  </w:num>
  <w:num w:numId="19" w16cid:durableId="903874234">
    <w:abstractNumId w:val="18"/>
  </w:num>
  <w:num w:numId="20" w16cid:durableId="1810249757">
    <w:abstractNumId w:val="22"/>
  </w:num>
  <w:num w:numId="21" w16cid:durableId="1087534077">
    <w:abstractNumId w:val="8"/>
  </w:num>
  <w:num w:numId="22" w16cid:durableId="2065833096">
    <w:abstractNumId w:val="24"/>
  </w:num>
  <w:num w:numId="23" w16cid:durableId="2008897652">
    <w:abstractNumId w:val="3"/>
  </w:num>
  <w:num w:numId="24" w16cid:durableId="344675932">
    <w:abstractNumId w:val="9"/>
  </w:num>
  <w:num w:numId="25" w16cid:durableId="1253586176">
    <w:abstractNumId w:val="6"/>
  </w:num>
  <w:num w:numId="26" w16cid:durableId="1934699177">
    <w:abstractNumId w:val="0"/>
  </w:num>
  <w:num w:numId="27" w16cid:durableId="15597063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05444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46219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A1"/>
    <w:rsid w:val="00034C1E"/>
    <w:rsid w:val="000404F0"/>
    <w:rsid w:val="00047537"/>
    <w:rsid w:val="00067FC8"/>
    <w:rsid w:val="00083B06"/>
    <w:rsid w:val="00090BAB"/>
    <w:rsid w:val="0009168C"/>
    <w:rsid w:val="00097BD5"/>
    <w:rsid w:val="000A35B6"/>
    <w:rsid w:val="000B24D4"/>
    <w:rsid w:val="000C0047"/>
    <w:rsid w:val="000C26EE"/>
    <w:rsid w:val="000C58C0"/>
    <w:rsid w:val="000D78F2"/>
    <w:rsid w:val="000E2453"/>
    <w:rsid w:val="000E2B4A"/>
    <w:rsid w:val="000E7118"/>
    <w:rsid w:val="000F0E81"/>
    <w:rsid w:val="000F37C5"/>
    <w:rsid w:val="000F7313"/>
    <w:rsid w:val="00110CFE"/>
    <w:rsid w:val="001120AB"/>
    <w:rsid w:val="001274D1"/>
    <w:rsid w:val="00134EB7"/>
    <w:rsid w:val="0013573F"/>
    <w:rsid w:val="00151356"/>
    <w:rsid w:val="001531B2"/>
    <w:rsid w:val="00155BC8"/>
    <w:rsid w:val="00164181"/>
    <w:rsid w:val="0018421A"/>
    <w:rsid w:val="001C4968"/>
    <w:rsid w:val="001F5488"/>
    <w:rsid w:val="0020653D"/>
    <w:rsid w:val="00212968"/>
    <w:rsid w:val="00223DD5"/>
    <w:rsid w:val="00224247"/>
    <w:rsid w:val="0022611E"/>
    <w:rsid w:val="002456EE"/>
    <w:rsid w:val="00252ED8"/>
    <w:rsid w:val="00255C84"/>
    <w:rsid w:val="00283CE2"/>
    <w:rsid w:val="0029028B"/>
    <w:rsid w:val="002A0948"/>
    <w:rsid w:val="002D1390"/>
    <w:rsid w:val="002E6B1C"/>
    <w:rsid w:val="002F5718"/>
    <w:rsid w:val="00300F10"/>
    <w:rsid w:val="00306D74"/>
    <w:rsid w:val="00320C84"/>
    <w:rsid w:val="0032442B"/>
    <w:rsid w:val="003767FE"/>
    <w:rsid w:val="003A3143"/>
    <w:rsid w:val="003B0272"/>
    <w:rsid w:val="003B0455"/>
    <w:rsid w:val="003E1923"/>
    <w:rsid w:val="00422CF3"/>
    <w:rsid w:val="00422D4F"/>
    <w:rsid w:val="00423606"/>
    <w:rsid w:val="00487A69"/>
    <w:rsid w:val="004900BB"/>
    <w:rsid w:val="00493D50"/>
    <w:rsid w:val="004A67F3"/>
    <w:rsid w:val="004C1A22"/>
    <w:rsid w:val="00501888"/>
    <w:rsid w:val="00512C4B"/>
    <w:rsid w:val="0052013B"/>
    <w:rsid w:val="005357F2"/>
    <w:rsid w:val="005417F2"/>
    <w:rsid w:val="0054507C"/>
    <w:rsid w:val="0057138A"/>
    <w:rsid w:val="00575A3B"/>
    <w:rsid w:val="00583BC3"/>
    <w:rsid w:val="00591C6F"/>
    <w:rsid w:val="005963BD"/>
    <w:rsid w:val="005A2226"/>
    <w:rsid w:val="005B249C"/>
    <w:rsid w:val="005C2D0E"/>
    <w:rsid w:val="005C7667"/>
    <w:rsid w:val="005D0C23"/>
    <w:rsid w:val="006026FF"/>
    <w:rsid w:val="00622656"/>
    <w:rsid w:val="006445BD"/>
    <w:rsid w:val="00651364"/>
    <w:rsid w:val="00653F20"/>
    <w:rsid w:val="006676D6"/>
    <w:rsid w:val="006B0A71"/>
    <w:rsid w:val="006B3EDC"/>
    <w:rsid w:val="006B6FA3"/>
    <w:rsid w:val="006C625D"/>
    <w:rsid w:val="006C714B"/>
    <w:rsid w:val="006D5934"/>
    <w:rsid w:val="00751A5D"/>
    <w:rsid w:val="0078124F"/>
    <w:rsid w:val="007A366B"/>
    <w:rsid w:val="007B0584"/>
    <w:rsid w:val="007B4B0F"/>
    <w:rsid w:val="007C472C"/>
    <w:rsid w:val="007D02DF"/>
    <w:rsid w:val="007D6D21"/>
    <w:rsid w:val="007F50AF"/>
    <w:rsid w:val="00822E6D"/>
    <w:rsid w:val="00824986"/>
    <w:rsid w:val="0084045A"/>
    <w:rsid w:val="0084770D"/>
    <w:rsid w:val="00864ED2"/>
    <w:rsid w:val="00871231"/>
    <w:rsid w:val="00887647"/>
    <w:rsid w:val="00891A3A"/>
    <w:rsid w:val="00894EDE"/>
    <w:rsid w:val="008958F8"/>
    <w:rsid w:val="008A3F0F"/>
    <w:rsid w:val="008A5E2D"/>
    <w:rsid w:val="008B7487"/>
    <w:rsid w:val="008C6F2E"/>
    <w:rsid w:val="008E6996"/>
    <w:rsid w:val="008F1EC1"/>
    <w:rsid w:val="008F5CA0"/>
    <w:rsid w:val="0092570C"/>
    <w:rsid w:val="009260D6"/>
    <w:rsid w:val="009329A5"/>
    <w:rsid w:val="009435CF"/>
    <w:rsid w:val="0094783B"/>
    <w:rsid w:val="00957B07"/>
    <w:rsid w:val="009622BE"/>
    <w:rsid w:val="00984E98"/>
    <w:rsid w:val="009C1639"/>
    <w:rsid w:val="009D5543"/>
    <w:rsid w:val="009D68F7"/>
    <w:rsid w:val="009E22E0"/>
    <w:rsid w:val="009E3BF9"/>
    <w:rsid w:val="009E52C2"/>
    <w:rsid w:val="009F1D7E"/>
    <w:rsid w:val="00A07B5B"/>
    <w:rsid w:val="00A07D28"/>
    <w:rsid w:val="00A11A13"/>
    <w:rsid w:val="00A20EB1"/>
    <w:rsid w:val="00A32CDF"/>
    <w:rsid w:val="00A471E4"/>
    <w:rsid w:val="00A71536"/>
    <w:rsid w:val="00A76669"/>
    <w:rsid w:val="00AC7DA7"/>
    <w:rsid w:val="00AE69D0"/>
    <w:rsid w:val="00AF2993"/>
    <w:rsid w:val="00B0082A"/>
    <w:rsid w:val="00B12AB8"/>
    <w:rsid w:val="00B1622E"/>
    <w:rsid w:val="00B20F7B"/>
    <w:rsid w:val="00B325F0"/>
    <w:rsid w:val="00B429CA"/>
    <w:rsid w:val="00B4529F"/>
    <w:rsid w:val="00B65853"/>
    <w:rsid w:val="00B87756"/>
    <w:rsid w:val="00B908BD"/>
    <w:rsid w:val="00B97414"/>
    <w:rsid w:val="00BA0531"/>
    <w:rsid w:val="00BA4768"/>
    <w:rsid w:val="00BB08D4"/>
    <w:rsid w:val="00BC0AA0"/>
    <w:rsid w:val="00BC7717"/>
    <w:rsid w:val="00BD3D08"/>
    <w:rsid w:val="00BD7BDD"/>
    <w:rsid w:val="00BE09B5"/>
    <w:rsid w:val="00BE51A4"/>
    <w:rsid w:val="00C0452A"/>
    <w:rsid w:val="00C05C4E"/>
    <w:rsid w:val="00C17C4A"/>
    <w:rsid w:val="00C24EA0"/>
    <w:rsid w:val="00C36C16"/>
    <w:rsid w:val="00C458FF"/>
    <w:rsid w:val="00C735CF"/>
    <w:rsid w:val="00C92CF1"/>
    <w:rsid w:val="00CC3A37"/>
    <w:rsid w:val="00CC630E"/>
    <w:rsid w:val="00CD6659"/>
    <w:rsid w:val="00CD7F2F"/>
    <w:rsid w:val="00CE72EC"/>
    <w:rsid w:val="00CF762C"/>
    <w:rsid w:val="00D01199"/>
    <w:rsid w:val="00D15167"/>
    <w:rsid w:val="00D5464A"/>
    <w:rsid w:val="00D56DE9"/>
    <w:rsid w:val="00D85768"/>
    <w:rsid w:val="00D94244"/>
    <w:rsid w:val="00DB5305"/>
    <w:rsid w:val="00DC0584"/>
    <w:rsid w:val="00DC5F9A"/>
    <w:rsid w:val="00DE64FB"/>
    <w:rsid w:val="00E00F15"/>
    <w:rsid w:val="00E010C7"/>
    <w:rsid w:val="00E1266D"/>
    <w:rsid w:val="00E205F2"/>
    <w:rsid w:val="00E228E7"/>
    <w:rsid w:val="00E454F5"/>
    <w:rsid w:val="00E46631"/>
    <w:rsid w:val="00E4766D"/>
    <w:rsid w:val="00E547E8"/>
    <w:rsid w:val="00E5724A"/>
    <w:rsid w:val="00E66A90"/>
    <w:rsid w:val="00E67458"/>
    <w:rsid w:val="00E86CE7"/>
    <w:rsid w:val="00E87298"/>
    <w:rsid w:val="00EA6BA1"/>
    <w:rsid w:val="00EA7B82"/>
    <w:rsid w:val="00EC67E2"/>
    <w:rsid w:val="00ED3B54"/>
    <w:rsid w:val="00ED48C6"/>
    <w:rsid w:val="00EE32F9"/>
    <w:rsid w:val="00EE4B7E"/>
    <w:rsid w:val="00EE6BDA"/>
    <w:rsid w:val="00EF0114"/>
    <w:rsid w:val="00EF12E7"/>
    <w:rsid w:val="00EF3433"/>
    <w:rsid w:val="00EF769B"/>
    <w:rsid w:val="00F02BAA"/>
    <w:rsid w:val="00F13142"/>
    <w:rsid w:val="00F37C2D"/>
    <w:rsid w:val="00F45A0B"/>
    <w:rsid w:val="00F9030F"/>
    <w:rsid w:val="00FA7D02"/>
    <w:rsid w:val="00FB7C15"/>
    <w:rsid w:val="00FC5030"/>
    <w:rsid w:val="00FE0D9A"/>
    <w:rsid w:val="00FE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DC7E39"/>
  <w15:docId w15:val="{9B59E936-A87D-1C4B-A3B0-963065BC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F9A"/>
    <w:pPr>
      <w:keepNext/>
      <w:keepLines/>
      <w:spacing w:before="240" w:after="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unhideWhenUsed/>
    <w:qFormat/>
    <w:rsid w:val="00DC5F9A"/>
    <w:pPr>
      <w:keepNext/>
      <w:keepLines/>
      <w:spacing w:before="40" w:after="0"/>
      <w:outlineLvl w:val="1"/>
    </w:pPr>
    <w:rPr>
      <w:rFonts w:asciiTheme="majorHAnsi" w:eastAsiaTheme="majorEastAsia" w:hAnsiTheme="majorHAnsi" w:cstheme="majorBidi"/>
      <w:color w:val="0000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BA1"/>
  </w:style>
  <w:style w:type="paragraph" w:styleId="Footer">
    <w:name w:val="footer"/>
    <w:basedOn w:val="Normal"/>
    <w:link w:val="FooterChar"/>
    <w:uiPriority w:val="99"/>
    <w:unhideWhenUsed/>
    <w:rsid w:val="00EA6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A1"/>
  </w:style>
  <w:style w:type="character" w:customStyle="1" w:styleId="Heading1Char">
    <w:name w:val="Heading 1 Char"/>
    <w:basedOn w:val="DefaultParagraphFont"/>
    <w:link w:val="Heading1"/>
    <w:uiPriority w:val="9"/>
    <w:rsid w:val="00DC5F9A"/>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rsid w:val="00DC5F9A"/>
    <w:rPr>
      <w:rFonts w:asciiTheme="majorHAnsi" w:eastAsiaTheme="majorEastAsia" w:hAnsiTheme="majorHAnsi" w:cstheme="majorBidi"/>
      <w:color w:val="000000" w:themeColor="accent1" w:themeShade="BF"/>
      <w:sz w:val="26"/>
      <w:szCs w:val="26"/>
    </w:rPr>
  </w:style>
  <w:style w:type="table" w:customStyle="1" w:styleId="PlainTable51">
    <w:name w:val="Plain Table 51"/>
    <w:basedOn w:val="TableNormal"/>
    <w:uiPriority w:val="45"/>
    <w:rsid w:val="00BE09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BE09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A471E4"/>
    <w:pPr>
      <w:spacing w:after="0" w:line="240" w:lineRule="auto"/>
    </w:pPr>
  </w:style>
  <w:style w:type="paragraph" w:styleId="ListParagraph">
    <w:name w:val="List Paragraph"/>
    <w:basedOn w:val="Normal"/>
    <w:uiPriority w:val="34"/>
    <w:qFormat/>
    <w:rsid w:val="00C05C4E"/>
    <w:pPr>
      <w:ind w:left="720"/>
      <w:contextualSpacing/>
    </w:pPr>
  </w:style>
  <w:style w:type="character" w:styleId="Hyperlink">
    <w:name w:val="Hyperlink"/>
    <w:basedOn w:val="DefaultParagraphFont"/>
    <w:uiPriority w:val="99"/>
    <w:unhideWhenUsed/>
    <w:rsid w:val="006026FF"/>
    <w:rPr>
      <w:color w:val="5F5F5F" w:themeColor="hyperlink"/>
      <w:u w:val="single"/>
    </w:rPr>
  </w:style>
  <w:style w:type="paragraph" w:customStyle="1" w:styleId="SCT">
    <w:name w:val="SCT"/>
    <w:basedOn w:val="Normal"/>
    <w:next w:val="PRT"/>
    <w:rsid w:val="00B908BD"/>
    <w:pPr>
      <w:suppressAutoHyphens/>
      <w:spacing w:before="240" w:after="0" w:line="240" w:lineRule="auto"/>
      <w:jc w:val="both"/>
    </w:pPr>
    <w:rPr>
      <w:rFonts w:ascii="Times New Roman" w:eastAsia="Times New Roman" w:hAnsi="Times New Roman" w:cs="Times New Roman"/>
      <w:szCs w:val="20"/>
    </w:rPr>
  </w:style>
  <w:style w:type="paragraph" w:customStyle="1" w:styleId="PRT">
    <w:name w:val="PRT"/>
    <w:basedOn w:val="Normal"/>
    <w:next w:val="ART"/>
    <w:qFormat/>
    <w:rsid w:val="00B908BD"/>
    <w:pPr>
      <w:numPr>
        <w:numId w:val="26"/>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B908BD"/>
    <w:pPr>
      <w:numPr>
        <w:ilvl w:val="3"/>
        <w:numId w:val="26"/>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link w:val="PR1Char"/>
    <w:qFormat/>
    <w:rsid w:val="00B908BD"/>
    <w:pPr>
      <w:numPr>
        <w:ilvl w:val="4"/>
        <w:numId w:val="26"/>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SUT">
    <w:name w:val="SUT"/>
    <w:basedOn w:val="Normal"/>
    <w:next w:val="PR1"/>
    <w:rsid w:val="00B908BD"/>
    <w:pPr>
      <w:numPr>
        <w:ilvl w:val="1"/>
        <w:numId w:val="2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B908BD"/>
    <w:pPr>
      <w:numPr>
        <w:ilvl w:val="2"/>
        <w:numId w:val="2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PR2">
    <w:name w:val="PR2"/>
    <w:basedOn w:val="Normal"/>
    <w:link w:val="PR2Char"/>
    <w:qFormat/>
    <w:rsid w:val="00B908BD"/>
    <w:pPr>
      <w:numPr>
        <w:ilvl w:val="5"/>
        <w:numId w:val="26"/>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link w:val="PR3Char"/>
    <w:qFormat/>
    <w:rsid w:val="00B908BD"/>
    <w:pPr>
      <w:numPr>
        <w:ilvl w:val="6"/>
        <w:numId w:val="26"/>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B908BD"/>
    <w:pPr>
      <w:numPr>
        <w:ilvl w:val="7"/>
        <w:numId w:val="26"/>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B908BD"/>
    <w:pPr>
      <w:numPr>
        <w:ilvl w:val="8"/>
        <w:numId w:val="26"/>
      </w:numPr>
      <w:suppressAutoHyphens/>
      <w:spacing w:after="0" w:line="240" w:lineRule="auto"/>
      <w:jc w:val="both"/>
      <w:outlineLvl w:val="6"/>
    </w:pPr>
    <w:rPr>
      <w:rFonts w:ascii="Times New Roman" w:eastAsia="Times New Roman" w:hAnsi="Times New Roman" w:cs="Times New Roman"/>
      <w:szCs w:val="20"/>
    </w:rPr>
  </w:style>
  <w:style w:type="paragraph" w:customStyle="1" w:styleId="EOS">
    <w:name w:val="EOS"/>
    <w:basedOn w:val="Normal"/>
    <w:rsid w:val="00B908BD"/>
    <w:pPr>
      <w:suppressAutoHyphens/>
      <w:spacing w:before="480" w:after="0" w:line="240" w:lineRule="auto"/>
      <w:jc w:val="both"/>
    </w:pPr>
    <w:rPr>
      <w:rFonts w:ascii="Times New Roman" w:eastAsia="Times New Roman" w:hAnsi="Times New Roman" w:cs="Times New Roman"/>
      <w:szCs w:val="20"/>
    </w:rPr>
  </w:style>
  <w:style w:type="paragraph" w:customStyle="1" w:styleId="CMT">
    <w:name w:val="CMT"/>
    <w:basedOn w:val="Normal"/>
    <w:link w:val="CMTChar"/>
    <w:rsid w:val="00B908BD"/>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NUM">
    <w:name w:val="NUM"/>
    <w:basedOn w:val="DefaultParagraphFont"/>
    <w:rsid w:val="00B908BD"/>
  </w:style>
  <w:style w:type="character" w:customStyle="1" w:styleId="NAM">
    <w:name w:val="NAM"/>
    <w:basedOn w:val="DefaultParagraphFont"/>
    <w:rsid w:val="00B908BD"/>
  </w:style>
  <w:style w:type="character" w:customStyle="1" w:styleId="SI">
    <w:name w:val="SI"/>
    <w:rsid w:val="00B908BD"/>
    <w:rPr>
      <w:color w:val="33CCCC"/>
    </w:rPr>
  </w:style>
  <w:style w:type="character" w:customStyle="1" w:styleId="IP">
    <w:name w:val="IP"/>
    <w:rsid w:val="00B908BD"/>
    <w:rPr>
      <w:color w:val="FF0000"/>
    </w:rPr>
  </w:style>
  <w:style w:type="character" w:customStyle="1" w:styleId="CMTChar">
    <w:name w:val="CMT Char"/>
    <w:link w:val="CMT"/>
    <w:rsid w:val="00B908BD"/>
    <w:rPr>
      <w:rFonts w:ascii="Times New Roman" w:eastAsia="Times New Roman" w:hAnsi="Times New Roman" w:cs="Times New Roman"/>
      <w:vanish/>
      <w:color w:val="0000FF"/>
      <w:szCs w:val="20"/>
    </w:rPr>
  </w:style>
  <w:style w:type="character" w:customStyle="1" w:styleId="PR1Char">
    <w:name w:val="PR1 Char"/>
    <w:link w:val="PR1"/>
    <w:rsid w:val="00B908BD"/>
    <w:rPr>
      <w:rFonts w:ascii="Times New Roman" w:eastAsia="Times New Roman" w:hAnsi="Times New Roman" w:cs="Times New Roman"/>
      <w:szCs w:val="20"/>
    </w:rPr>
  </w:style>
  <w:style w:type="character" w:customStyle="1" w:styleId="PR2Char">
    <w:name w:val="PR2 Char"/>
    <w:link w:val="PR2"/>
    <w:locked/>
    <w:rsid w:val="00B908BD"/>
    <w:rPr>
      <w:rFonts w:ascii="Times New Roman" w:eastAsia="Times New Roman" w:hAnsi="Times New Roman" w:cs="Times New Roman"/>
      <w:szCs w:val="20"/>
    </w:rPr>
  </w:style>
  <w:style w:type="character" w:customStyle="1" w:styleId="PR3Char">
    <w:name w:val="PR3 Char"/>
    <w:link w:val="PR3"/>
    <w:rsid w:val="00B908B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D3B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B54"/>
    <w:rPr>
      <w:rFonts w:ascii="Lucida Grande" w:hAnsi="Lucida Grande" w:cs="Lucida Grande"/>
      <w:sz w:val="18"/>
      <w:szCs w:val="18"/>
    </w:rPr>
  </w:style>
  <w:style w:type="character" w:styleId="UnresolvedMention">
    <w:name w:val="Unresolved Mention"/>
    <w:basedOn w:val="DefaultParagraphFont"/>
    <w:uiPriority w:val="99"/>
    <w:semiHidden/>
    <w:unhideWhenUsed/>
    <w:rsid w:val="007B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ualitystonevenee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3446EFF7F48C49F783C9A1C577008"/>
        <w:category>
          <w:name w:val="General"/>
          <w:gallery w:val="placeholder"/>
        </w:category>
        <w:types>
          <w:type w:val="bbPlcHdr"/>
        </w:types>
        <w:behaviors>
          <w:behavior w:val="content"/>
        </w:behaviors>
        <w:guid w:val="{52DC1200-B8F2-474C-9AEB-64029B6EE9CF}"/>
      </w:docPartPr>
      <w:docPartBody>
        <w:p w:rsidR="004A7239" w:rsidRDefault="00935129" w:rsidP="00935129">
          <w:pPr>
            <w:pStyle w:val="C183446EFF7F48C49F783C9A1C57700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129"/>
    <w:rsid w:val="004A7239"/>
    <w:rsid w:val="0057181C"/>
    <w:rsid w:val="00573619"/>
    <w:rsid w:val="006636DE"/>
    <w:rsid w:val="008D0494"/>
    <w:rsid w:val="00935129"/>
    <w:rsid w:val="00A30BAD"/>
    <w:rsid w:val="00C621BB"/>
    <w:rsid w:val="00DE5102"/>
    <w:rsid w:val="00E010C7"/>
    <w:rsid w:val="00EB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83446EFF7F48C49F783C9A1C577008">
    <w:name w:val="C183446EFF7F48C49F783C9A1C577008"/>
    <w:rsid w:val="00935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00000"/>
      </a:dk2>
      <a:lt2>
        <a:srgbClr val="4D4D4D"/>
      </a:lt2>
      <a:accent1>
        <a:srgbClr val="000000"/>
      </a:accent1>
      <a:accent2>
        <a:srgbClr val="4D4D4D"/>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0C492B-C74E-DF46-A79A-931246FB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4271</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Quality Stone Veneer, Inc. Clip system Specification guideline</vt:lpstr>
    </vt:vector>
  </TitlesOfParts>
  <Company>Microsoft</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Stone Veneer, Inc. Clip system Specification guideline</dc:title>
  <dc:subject/>
  <dc:creator>Derek Longenbach</dc:creator>
  <cp:keywords/>
  <dc:description/>
  <cp:lastModifiedBy>Derek Longenbach</cp:lastModifiedBy>
  <cp:revision>14</cp:revision>
  <dcterms:created xsi:type="dcterms:W3CDTF">2024-06-19T17:25:00Z</dcterms:created>
  <dcterms:modified xsi:type="dcterms:W3CDTF">2024-06-19T18:03:00Z</dcterms:modified>
</cp:coreProperties>
</file>